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7A" w:rsidRDefault="007968CE">
      <w:bookmarkStart w:id="0" w:name="_GoBack"/>
      <w:bookmarkEnd w:id="0"/>
      <w:r w:rsidRPr="007968C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9A3597" wp14:editId="3F06AF8E">
                <wp:simplePos x="0" y="0"/>
                <wp:positionH relativeFrom="column">
                  <wp:posOffset>-31750</wp:posOffset>
                </wp:positionH>
                <wp:positionV relativeFrom="paragraph">
                  <wp:posOffset>164465</wp:posOffset>
                </wp:positionV>
                <wp:extent cx="5791200" cy="4095750"/>
                <wp:effectExtent l="0" t="0" r="0" b="0"/>
                <wp:wrapNone/>
                <wp:docPr id="2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4095750"/>
                          <a:chOff x="0" y="0"/>
                          <a:chExt cx="8531965" cy="4340533"/>
                        </a:xfrm>
                      </wpg:grpSpPr>
                      <pic:pic xmlns:pic="http://schemas.openxmlformats.org/drawingml/2006/picture">
                        <pic:nvPicPr>
                          <pic:cNvPr id="3" name="그림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123" cy="2808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480280" y="216006"/>
                            <a:ext cx="1871980" cy="9145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(1) 1D heat 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eq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280" y="1224037"/>
                            <a:ext cx="1871980" cy="9024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(2) Source </w:t>
                              </w:r>
                            </w:p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term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480280" y="2222776"/>
                            <a:ext cx="2051685" cy="8401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(3) Liquid fraction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오른쪽 화살표 7"/>
                        <wps:cNvSpPr/>
                        <wps:spPr>
                          <a:xfrm>
                            <a:off x="5976665" y="216024"/>
                            <a:ext cx="288032" cy="360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68CE" w:rsidRDefault="007968CE" w:rsidP="007968CE"/>
                          </w:txbxContent>
                        </wps:txbx>
                        <wps:bodyPr rtlCol="0" anchor="ctr"/>
                      </wps:wsp>
                      <wps:wsp>
                        <wps:cNvPr id="8" name="오른쪽 화살표 8"/>
                        <wps:cNvSpPr/>
                        <wps:spPr>
                          <a:xfrm>
                            <a:off x="5976665" y="1296144"/>
                            <a:ext cx="288032" cy="360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68CE" w:rsidRDefault="007968CE" w:rsidP="007968CE"/>
                          </w:txbxContent>
                        </wps:txbx>
                        <wps:bodyPr rtlCol="0" anchor="ctr"/>
                      </wps:wsp>
                      <wps:wsp>
                        <wps:cNvPr id="9" name="오른쪽 화살표 9"/>
                        <wps:cNvSpPr/>
                        <wps:spPr>
                          <a:xfrm>
                            <a:off x="5976665" y="2232248"/>
                            <a:ext cx="288032" cy="360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68CE" w:rsidRDefault="007968CE" w:rsidP="007968CE"/>
                          </w:txbxContent>
                        </wps:txbx>
                        <wps:bodyPr rtlCol="0" anchor="ctr"/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98945" y="3062913"/>
                            <a:ext cx="6769099" cy="1277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How can I couple those (1) &amp; (3) 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eqs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Heat transfer module for (1), coefficient PDE for (3) will be ok?</w:t>
                              </w:r>
                            </w:p>
                            <w:p w:rsidR="007968CE" w:rsidRDefault="007968CE" w:rsidP="007968CE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Thank you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1" o:spid="_x0000_s1026" style="position:absolute;left:0;text-align:left;margin-left:-2.5pt;margin-top:12.95pt;width:456pt;height:322.5pt;z-index:251659264;mso-width-relative:margin;mso-height-relative:margin" coordsize="85319,4340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3" o:spid="_x0000_s1027" type="#_x0000_t75" style="position:absolute;width:57851;height:28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Ug7PCAAAA2gAAAA8AAABkcnMvZG93bnJldi54bWxEj0FrwkAUhO8F/8PyBG/NRisiMatIpeBN&#10;tAoeH9nXJDT7Nu5uNcmvdwuFHoeZ+YbJN51pxJ2cry0rmCYpCOLC6ppLBefPj9clCB+QNTaWSUFP&#10;Hjbr0UuOmbYPPtL9FEoRIewzVFCF0GZS+qIigz6xLXH0vqwzGKJ0pdQOHxFuGjlL04U0WHNcqLCl&#10;94qK79OPUeD22zkvZn1L3U4Ph/lluF31TqnJuNuuQATqwn/4r73XCt7g90q8AX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1IOz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4802;top:2160;width:18720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(1) 1D heat </w:t>
                        </w:r>
                        <w:proofErr w:type="spellStart"/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eq</w:t>
                        </w:r>
                        <w:proofErr w:type="spellEnd"/>
                      </w:p>
                    </w:txbxContent>
                  </v:textbox>
                </v:shape>
                <v:shape id="TextBox 5" o:spid="_x0000_s1029" type="#_x0000_t202" style="position:absolute;left:64802;top:12240;width:18720;height:9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(2) Source </w:t>
                        </w:r>
                      </w:p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term</w:t>
                        </w:r>
                        <w:proofErr w:type="gramEnd"/>
                      </w:p>
                    </w:txbxContent>
                  </v:textbox>
                </v:shape>
                <v:shape id="TextBox 6" o:spid="_x0000_s1030" type="#_x0000_t202" style="position:absolute;left:64802;top:22227;width:20517;height:8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(3) Liquid fraction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오른쪽 화살표 7" o:spid="_x0000_s1031" type="#_x0000_t13" style="position:absolute;left:59766;top:2160;width:288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1j8EA&#10;AADaAAAADwAAAGRycy9kb3ducmV2LnhtbESPQWsCMRSE74X+h/AK3mrWoq2sRilVwZvUlvb6SJ7J&#10;0s3Lsoka/fWmUOhxmJlvmPky+1acqI9NYAWjYQWCWAfTsFXw+bF5nIKICdlgG5gUXCjCcnF/N8fa&#10;hDO/02mfrCgQjjUqcCl1tZRRO/IYh6EjLt4h9B5Tkb2VpsdzgftWPlXVs/TYcFlw2NGbI/2zP3oF&#10;jR2bUWadr3b9rdNupd3ka6rU4CG/zkAkyuk//NfeGgUv8Hul3A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19Y/BAAAA2gAAAA8AAAAAAAAAAAAAAAAAmAIAAGRycy9kb3du&#10;cmV2LnhtbFBLBQYAAAAABAAEAPUAAACGAwAAAAA=&#10;" adj="10800" fillcolor="#4f81bd [3204]" strokecolor="#243f60 [1604]" strokeweight="2pt">
                  <v:textbox>
                    <w:txbxContent>
                      <w:p w:rsidR="007968CE" w:rsidRDefault="007968CE" w:rsidP="007968CE"/>
                    </w:txbxContent>
                  </v:textbox>
                </v:shape>
                <v:shape id="오른쪽 화살표 8" o:spid="_x0000_s1032" type="#_x0000_t13" style="position:absolute;left:59766;top:12961;width:288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h/b4A&#10;AADaAAAADwAAAGRycy9kb3ducmV2LnhtbERPy2oCMRTdF/oP4Rbc1YxFZRiNIn1Ad1KVdntJrsng&#10;5GaYpJr69WZRcHk47+U6+06caYhtYAWTcQWCWAfTslVw2H881yBiQjbYBSYFfxRhvXp8WGJjwoW/&#10;6LxLVpQQjg0qcCn1jZRRO/IYx6EnLtwxDB5TgYOVZsBLCfedfKmqufTYcmlw2NOrI33a/XoFrZ2a&#10;SWadr/b9R6ftm3az71qp0VPeLEAkyuku/nd/GgVla7lSboBc3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qYf2+AAAA2gAAAA8AAAAAAAAAAAAAAAAAmAIAAGRycy9kb3ducmV2&#10;LnhtbFBLBQYAAAAABAAEAPUAAACDAwAAAAA=&#10;" adj="10800" fillcolor="#4f81bd [3204]" strokecolor="#243f60 [1604]" strokeweight="2pt">
                  <v:textbox>
                    <w:txbxContent>
                      <w:p w:rsidR="007968CE" w:rsidRDefault="007968CE" w:rsidP="007968CE"/>
                    </w:txbxContent>
                  </v:textbox>
                </v:shape>
                <v:shape id="오른쪽 화살표 9" o:spid="_x0000_s1033" type="#_x0000_t13" style="position:absolute;left:59766;top:22322;width:288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EZsEA&#10;AADaAAAADwAAAGRycy9kb3ducmV2LnhtbESPQWsCMRSE74X+h/AK3mrWokW3RilVwZvUlnp9JK/J&#10;0s3Lsoka/fWmUOhxmJlvmPky+1acqI9NYAWjYQWCWAfTsFXw+bF5nIKICdlgG5gUXCjCcnF/N8fa&#10;hDO/02mfrCgQjjUqcCl1tZRRO/IYh6EjLt536D2mInsrTY/nAvetfKqqZ+mx4bLgsKM3R/pnf/QK&#10;Gjs2o8w6X+36oNNupd3ka6rU4CG/voBIlNN/+K+9NQpm8Hul3A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xGbBAAAA2gAAAA8AAAAAAAAAAAAAAAAAmAIAAGRycy9kb3du&#10;cmV2LnhtbFBLBQYAAAAABAAEAPUAAACGAwAAAAA=&#10;" adj="10800" fillcolor="#4f81bd [3204]" strokecolor="#243f60 [1604]" strokeweight="2pt">
                  <v:textbox>
                    <w:txbxContent>
                      <w:p w:rsidR="007968CE" w:rsidRDefault="007968CE" w:rsidP="007968CE"/>
                    </w:txbxContent>
                  </v:textbox>
                </v:shape>
                <v:shape id="TextBox 10" o:spid="_x0000_s1034" type="#_x0000_t202" style="position:absolute;left:6989;top:30629;width:67691;height:1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How can I couple those (1) &amp; (3) </w:t>
                        </w:r>
                        <w:proofErr w:type="spellStart"/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eqs</w:t>
                        </w:r>
                        <w:proofErr w:type="spellEnd"/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Heat transfer module for (1), coefficient PDE for (3) will be ok?</w:t>
                        </w:r>
                      </w:p>
                      <w:p w:rsidR="007968CE" w:rsidRDefault="007968CE" w:rsidP="007968CE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Thank you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05D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CE"/>
    <w:rsid w:val="00605D7A"/>
    <w:rsid w:val="007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C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C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park</cp:lastModifiedBy>
  <cp:revision>1</cp:revision>
  <dcterms:created xsi:type="dcterms:W3CDTF">2011-03-28T08:47:00Z</dcterms:created>
  <dcterms:modified xsi:type="dcterms:W3CDTF">2011-03-28T08:49:00Z</dcterms:modified>
</cp:coreProperties>
</file>