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52" w:rsidRPr="00F84674" w:rsidRDefault="00376B52" w:rsidP="00376B52">
      <w:pPr>
        <w:spacing w:line="360" w:lineRule="auto"/>
        <w:jc w:val="both"/>
        <w:rPr>
          <w:rFonts w:eastAsiaTheme="minorEastAsia" w:cstheme="minorHAnsi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w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∂t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a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1-ε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s</m:t>
                  </m:r>
                </m:sub>
              </m:sSub>
            </m:den>
          </m:f>
          <m:d>
            <m:d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w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*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w</m:t>
                  </m:r>
                </m:sub>
              </m:sSub>
            </m:e>
          </m:d>
        </m:oMath>
      </m:oMathPara>
    </w:p>
    <w:p w:rsidR="00376B52" w:rsidRPr="00F84674" w:rsidRDefault="00376B52" w:rsidP="00376B52">
      <w:pPr>
        <w:spacing w:line="360" w:lineRule="auto"/>
        <w:jc w:val="both"/>
        <w:rPr>
          <w:rFonts w:eastAsiaTheme="minorEastAsia" w:cstheme="minorHAnsi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w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∂t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ε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aria</m:t>
                  </m:r>
                </m:sub>
              </m:sSub>
            </m:den>
          </m:f>
          <m:d>
            <m:d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Sup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w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-Y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w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*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G'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ε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aria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w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∂z</m:t>
              </m:r>
            </m:den>
          </m:f>
        </m:oMath>
      </m:oMathPara>
    </w:p>
    <w:p w:rsidR="00376B52" w:rsidRPr="00F84674" w:rsidRDefault="00376B52" w:rsidP="00376B52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y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>a</m:t>
          </m:r>
          <m:d>
            <m:d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Sup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w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-Y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w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*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>a</m:t>
          </m:r>
          <m:d>
            <m:d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w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*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w</m:t>
                  </m:r>
                </m:sub>
              </m:sSub>
            </m:e>
          </m:d>
        </m:oMath>
      </m:oMathPara>
    </w:p>
    <w:p w:rsidR="00376B52" w:rsidRPr="00F84674" w:rsidRDefault="00376B52" w:rsidP="00376B52">
      <w:pPr>
        <w:spacing w:line="360" w:lineRule="auto"/>
        <w:jc w:val="both"/>
        <w:rPr>
          <w:rFonts w:eastAsiaTheme="minorEastAsia" w:cstheme="minorHAnsi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w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>=5,312∙</m:t>
          </m:r>
          <m:sSup>
            <m:sSup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(</m:t>
              </m:r>
              <m:sSubSup>
                <m:sSubSup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w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0,6893</m:t>
              </m:r>
            </m:sup>
          </m:sSup>
        </m:oMath>
      </m:oMathPara>
    </w:p>
    <w:p w:rsidR="001B5C9D" w:rsidRDefault="001B5C9D"/>
    <w:p w:rsidR="00376B52" w:rsidRPr="00F84674" w:rsidRDefault="00376B52" w:rsidP="00376B52">
      <w:pPr>
        <w:spacing w:line="360" w:lineRule="auto"/>
        <w:contextualSpacing/>
        <w:jc w:val="both"/>
        <w:rPr>
          <w:rFonts w:ascii="Batang" w:eastAsia="Batang" w:hAnsi="Batang"/>
        </w:rPr>
      </w:pPr>
      <w:r w:rsidRPr="00F84674">
        <w:rPr>
          <w:rFonts w:ascii="Batang" w:eastAsia="Batang" w:hAnsi="Batang"/>
          <w:sz w:val="24"/>
        </w:rPr>
        <w:t xml:space="preserve">Condizioni al contorno sulla </w:t>
      </w:r>
      <m:oMath>
        <m:sSub>
          <m:sSubPr>
            <m:ctrlPr>
              <w:rPr>
                <w:rFonts w:ascii="Cambria Math" w:eastAsia="Batang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Batang" w:hAnsi="Cambria Math" w:cstheme="minorHAnsi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Batang" w:hAnsi="Cambria Math" w:cstheme="minorHAnsi"/>
                <w:sz w:val="24"/>
                <w:szCs w:val="24"/>
              </w:rPr>
              <m:t>w</m:t>
            </m:r>
          </m:sub>
        </m:sSub>
      </m:oMath>
    </w:p>
    <w:p w:rsidR="00376B52" w:rsidRPr="00F84674" w:rsidRDefault="00376B52" w:rsidP="00376B52">
      <w:pPr>
        <w:spacing w:line="360" w:lineRule="auto"/>
        <w:ind w:left="720"/>
        <w:contextualSpacing/>
        <w:jc w:val="both"/>
        <w:rPr>
          <w:rFonts w:ascii="Batang" w:eastAsia="Batang" w:hAnsi="Batang" w:cstheme="minorHAns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Batang" w:hAnsi="Cambria Math" w:cstheme="minorHAnsi"/>
              <w:sz w:val="28"/>
              <w:szCs w:val="28"/>
            </w:rPr>
            <m:t xml:space="preserve">per t&gt;0    e per z=0 </m:t>
          </m:r>
          <m:sSub>
            <m:sSubPr>
              <m:ctrlPr>
                <w:rPr>
                  <w:rFonts w:ascii="Cambria Math" w:eastAsia="Batang" w:hAnsi="Cambria Math" w:cstheme="minorHAnsi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Batang" w:hAnsi="Cambria Math" w:cstheme="minorHAnsi"/>
                  <w:sz w:val="28"/>
                  <w:szCs w:val="28"/>
                </w:rPr>
                <m:t xml:space="preserve">                 </m:t>
              </m:r>
              <m:sSub>
                <m:sSubPr>
                  <m:ctrlPr>
                    <w:rPr>
                      <w:rFonts w:ascii="Cambria Math" w:eastAsia="Batang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" w:hAnsi="Cambria Math" w:cstheme="minorHAnsi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" w:hAnsi="Cambria Math" w:cstheme="minorHAnsi"/>
                      <w:sz w:val="28"/>
                      <w:szCs w:val="28"/>
                    </w:rPr>
                    <m:t>w</m:t>
                  </m:r>
                </m:sub>
              </m:sSub>
              <m:r>
                <m:rPr>
                  <m:sty m:val="p"/>
                </m:rPr>
                <w:rPr>
                  <w:rFonts w:ascii="Cambria Math" w:eastAsia="Batang" w:hAnsi="Cambria Math" w:cstheme="minorHAnsi"/>
                  <w:sz w:val="28"/>
                  <w:szCs w:val="28"/>
                </w:rPr>
                <m:t>=Y</m:t>
              </m:r>
            </m:e>
            <m:sub>
              <m:r>
                <m:rPr>
                  <m:sty m:val="p"/>
                </m:rPr>
                <w:rPr>
                  <w:rFonts w:ascii="Cambria Math" w:eastAsia="Batang" w:hAnsi="Cambria Math" w:cstheme="minorHAnsi"/>
                  <w:sz w:val="28"/>
                  <w:szCs w:val="28"/>
                </w:rPr>
                <m:t>w,0</m:t>
              </m:r>
            </m:sub>
          </m:sSub>
          <m:r>
            <m:rPr>
              <m:sty m:val="p"/>
            </m:rPr>
            <w:rPr>
              <w:rFonts w:ascii="Cambria Math" w:eastAsia="Batang" w:hAnsi="Cambria Math" w:cstheme="minorHAnsi"/>
              <w:sz w:val="28"/>
              <w:szCs w:val="28"/>
            </w:rPr>
            <m:t>=0,00267</m:t>
          </m:r>
        </m:oMath>
      </m:oMathPara>
    </w:p>
    <w:p w:rsidR="00376B52" w:rsidRDefault="00376B52" w:rsidP="00376B52">
      <w:pPr>
        <w:spacing w:line="360" w:lineRule="auto"/>
        <w:contextualSpacing/>
        <w:jc w:val="both"/>
        <w:rPr>
          <w:rFonts w:ascii="Batang" w:eastAsia="Batang" w:hAnsi="Batang" w:cstheme="minorHAnsi"/>
          <w:sz w:val="24"/>
          <w:szCs w:val="24"/>
        </w:rPr>
      </w:pPr>
    </w:p>
    <w:p w:rsidR="00376B52" w:rsidRPr="00F84674" w:rsidRDefault="00376B52" w:rsidP="00376B52">
      <w:pPr>
        <w:spacing w:line="360" w:lineRule="auto"/>
        <w:contextualSpacing/>
        <w:jc w:val="both"/>
        <w:rPr>
          <w:rFonts w:ascii="Batang" w:eastAsia="Batang" w:hAnsi="Batang" w:cstheme="minorHAnsi"/>
          <w:sz w:val="24"/>
          <w:szCs w:val="24"/>
        </w:rPr>
      </w:pPr>
      <w:r w:rsidRPr="00F84674">
        <w:rPr>
          <w:rFonts w:ascii="Batang" w:eastAsia="Batang" w:hAnsi="Batang" w:cstheme="minorHAnsi"/>
          <w:sz w:val="24"/>
          <w:szCs w:val="24"/>
        </w:rPr>
        <w:t>Le</w:t>
      </w:r>
      <w:r>
        <w:rPr>
          <w:rFonts w:ascii="Batang" w:eastAsia="Batang" w:hAnsi="Batang" w:cstheme="minorHAnsi"/>
          <w:sz w:val="24"/>
          <w:szCs w:val="24"/>
        </w:rPr>
        <w:t xml:space="preserve"> condizioni iniziali</w:t>
      </w:r>
      <w:bookmarkStart w:id="0" w:name="_GoBack"/>
      <w:bookmarkEnd w:id="0"/>
      <w:r w:rsidRPr="00F84674">
        <w:rPr>
          <w:rFonts w:ascii="Batang" w:eastAsia="Batang" w:hAnsi="Batang" w:cstheme="minorHAnsi"/>
          <w:sz w:val="24"/>
          <w:szCs w:val="24"/>
        </w:rPr>
        <w:t>:</w:t>
      </w:r>
    </w:p>
    <w:p w:rsidR="00376B52" w:rsidRPr="00F84674" w:rsidRDefault="00376B52" w:rsidP="00376B52">
      <w:pPr>
        <w:spacing w:line="360" w:lineRule="auto"/>
        <w:ind w:left="720"/>
        <w:contextualSpacing/>
        <w:jc w:val="both"/>
        <w:rPr>
          <w:rFonts w:eastAsia="BookAntiqua" w:cstheme="minorHAns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BookAntiqua" w:hAnsi="Cambria Math" w:cstheme="minorHAnsi"/>
              <w:sz w:val="28"/>
              <w:szCs w:val="28"/>
            </w:rPr>
            <m:t>per  t=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aria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BookAntiqua" w:hAnsi="Cambria Math" w:cstheme="minorHAnsi"/>
              <w:sz w:val="28"/>
              <w:szCs w:val="28"/>
            </w:rPr>
            <m:t xml:space="preserve">z     e per 0≤z≤H  </m:t>
          </m:r>
          <m:sSub>
            <m:sSub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 xml:space="preserve">             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w</m:t>
              </m:r>
            </m:sub>
          </m:sSub>
          <m:r>
            <m:rPr>
              <m:sty m:val="p"/>
            </m:rPr>
            <w:rPr>
              <w:rFonts w:ascii="Cambria Math" w:eastAsia="BookAntiqua" w:hAnsi="Cambria Math" w:cstheme="minorHAnsi"/>
              <w:sz w:val="28"/>
              <w:szCs w:val="28"/>
            </w:rPr>
            <m:t>=0</m:t>
          </m:r>
        </m:oMath>
      </m:oMathPara>
    </w:p>
    <w:p w:rsidR="00376B52" w:rsidRPr="00F84674" w:rsidRDefault="00376B52" w:rsidP="00376B52">
      <w:pPr>
        <w:spacing w:line="360" w:lineRule="auto"/>
        <w:ind w:left="720"/>
        <w:contextualSpacing/>
        <w:jc w:val="both"/>
        <w:rPr>
          <w:rFonts w:eastAsia="BookAntiqua" w:cstheme="minorHAns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BookAntiqua" w:hAnsi="Cambria Math" w:cstheme="minorHAnsi"/>
              <w:sz w:val="28"/>
              <w:szCs w:val="28"/>
            </w:rPr>
            <m:t>per  t=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aria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BookAntiqua" w:hAnsi="Cambria Math" w:cstheme="minorHAnsi"/>
              <w:sz w:val="28"/>
              <w:szCs w:val="28"/>
            </w:rPr>
            <m:t xml:space="preserve">z     e per 0≤z≤H  </m:t>
          </m:r>
          <m:sSub>
            <m:sSub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 xml:space="preserve">             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w</m:t>
              </m:r>
            </m:sub>
          </m:sSub>
          <m:r>
            <m:rPr>
              <m:sty m:val="p"/>
            </m:rPr>
            <w:rPr>
              <w:rFonts w:ascii="Cambria Math" w:eastAsia="BookAntiqua" w:hAnsi="Cambria Math" w:cstheme="minorHAnsi"/>
              <w:sz w:val="28"/>
              <w:szCs w:val="28"/>
            </w:rPr>
            <m:t>=0</m:t>
          </m:r>
        </m:oMath>
      </m:oMathPara>
    </w:p>
    <w:p w:rsidR="00376B52" w:rsidRDefault="00376B52"/>
    <w:sectPr w:rsidR="00376B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522F9"/>
    <w:multiLevelType w:val="hybridMultilevel"/>
    <w:tmpl w:val="495CC7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52"/>
    <w:rsid w:val="001B5C9D"/>
    <w:rsid w:val="0037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B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B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</dc:creator>
  <cp:lastModifiedBy>Grazia</cp:lastModifiedBy>
  <cp:revision>1</cp:revision>
  <dcterms:created xsi:type="dcterms:W3CDTF">2012-12-08T16:45:00Z</dcterms:created>
  <dcterms:modified xsi:type="dcterms:W3CDTF">2012-12-08T16:47:00Z</dcterms:modified>
</cp:coreProperties>
</file>