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6"/>
        <w:gridCol w:w="4890"/>
      </w:tblGrid>
      <w:tr w:rsidR="00315273" w:rsidRPr="002F1C71" w:rsidTr="00315273">
        <w:tc>
          <w:tcPr>
            <w:tcW w:w="4686" w:type="dxa"/>
            <w:shd w:val="clear" w:color="auto" w:fill="auto"/>
          </w:tcPr>
          <w:p w:rsidR="00315273" w:rsidRPr="002F1C71" w:rsidRDefault="00315273" w:rsidP="00B46E9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:rsidR="00315273" w:rsidRPr="002F1C71" w:rsidRDefault="00315273" w:rsidP="00B46E9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>1 New England Executive Park</w:t>
            </w:r>
          </w:p>
          <w:p w:rsidR="00315273" w:rsidRPr="002F1C71" w:rsidRDefault="00315273" w:rsidP="00B46E9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Burlington, MA 01803 USA</w:t>
            </w:r>
          </w:p>
          <w:p w:rsidR="00315273" w:rsidRPr="002F1C71" w:rsidRDefault="00315273" w:rsidP="00B46E9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F1C71">
              <w:rPr>
                <w:rFonts w:asciiTheme="minorHAnsi" w:hAnsiTheme="minorHAnsi"/>
                <w:sz w:val="18"/>
                <w:szCs w:val="18"/>
                <w:lang w:val="it-IT"/>
              </w:rPr>
              <w:t>Phone: +1 781-273-3322</w:t>
            </w:r>
          </w:p>
          <w:p w:rsidR="00315273" w:rsidRPr="002F1C71" w:rsidRDefault="00315273" w:rsidP="00B46E9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2F1C71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2F1C71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:rsidR="00315273" w:rsidRPr="003A7A4C" w:rsidRDefault="00315273" w:rsidP="00B46E96">
            <w:pPr>
              <w:spacing w:line="240" w:lineRule="auto"/>
              <w:contextualSpacing/>
              <w:rPr>
                <w:rFonts w:cs="Times New Roman"/>
                <w:sz w:val="18"/>
                <w:szCs w:val="18"/>
                <w:lang w:val="sv-SE"/>
              </w:rPr>
            </w:pPr>
          </w:p>
        </w:tc>
        <w:tc>
          <w:tcPr>
            <w:tcW w:w="4890" w:type="dxa"/>
            <w:shd w:val="clear" w:color="auto" w:fill="auto"/>
          </w:tcPr>
          <w:p w:rsidR="00315273" w:rsidRPr="002C6AB4" w:rsidRDefault="00315273" w:rsidP="00B46E9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</w:t>
            </w:r>
            <w:r w:rsidR="00721E02" w:rsidRPr="002C6AB4">
              <w:rPr>
                <w:rFonts w:asciiTheme="minorHAnsi" w:hAnsiTheme="minorHAnsi"/>
                <w:sz w:val="18"/>
                <w:szCs w:val="18"/>
                <w:lang w:val="it-IT"/>
              </w:rPr>
              <w:t>:</w:t>
            </w:r>
          </w:p>
          <w:p w:rsidR="00315273" w:rsidRDefault="002C6AB4" w:rsidP="00B46E96">
            <w:pPr>
              <w:pStyle w:val="NoSpacing"/>
              <w:contextualSpacing/>
              <w:rPr>
                <w:rStyle w:val="Hyperlink"/>
                <w:rFonts w:asciiTheme="minorHAnsi" w:hAnsiTheme="minorHAnsi"/>
                <w:i/>
                <w:sz w:val="18"/>
                <w:szCs w:val="18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Natalia Switala</w:t>
            </w: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,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PR &amp; Communications Project Manager</w:t>
            </w:r>
            <w:r>
              <w:rPr>
                <w:rFonts w:ascii="Helvetica" w:hAnsi="Helvetica" w:cs="Helvetica"/>
                <w:color w:val="2F2F2F"/>
                <w:sz w:val="18"/>
                <w:szCs w:val="18"/>
              </w:rPr>
              <w:br/>
            </w:r>
            <w:hyperlink r:id="rId9" w:history="1">
              <w:r w:rsidRPr="002C6AB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:rsidR="002C6AB4" w:rsidRPr="00721E02" w:rsidRDefault="002C6AB4" w:rsidP="00B46E96">
            <w:pPr>
              <w:pStyle w:val="NoSpacing"/>
              <w:contextualSpacing/>
              <w:rPr>
                <w:rFonts w:asciiTheme="minorHAnsi" w:hAnsiTheme="minorHAnsi"/>
                <w:sz w:val="12"/>
                <w:szCs w:val="16"/>
              </w:rPr>
            </w:pPr>
          </w:p>
          <w:p w:rsidR="00E725FB" w:rsidRDefault="00E725FB" w:rsidP="00B46E96">
            <w:pPr>
              <w:spacing w:after="120" w:line="240" w:lineRule="auto"/>
              <w:contextualSpacing/>
              <w:rPr>
                <w:rFonts w:eastAsia="Calibri" w:cs="Times New Roman"/>
                <w:i/>
                <w:sz w:val="18"/>
                <w:szCs w:val="18"/>
              </w:rPr>
            </w:pPr>
            <w:r>
              <w:rPr>
                <w:rFonts w:eastAsia="Calibri" w:cs="Times New Roman"/>
                <w:i/>
                <w:sz w:val="18"/>
                <w:szCs w:val="18"/>
              </w:rPr>
              <w:t>Register for the COMSOL Conference 2015:</w:t>
            </w:r>
          </w:p>
          <w:p w:rsidR="002F1C71" w:rsidRPr="00250AE4" w:rsidRDefault="00D121C8" w:rsidP="00B46E96">
            <w:pPr>
              <w:spacing w:after="120" w:line="240" w:lineRule="auto"/>
              <w:contextualSpacing/>
              <w:rPr>
                <w:rFonts w:eastAsia="Calibri" w:cs="Times New Roman"/>
                <w:i/>
                <w:sz w:val="18"/>
                <w:szCs w:val="18"/>
              </w:rPr>
            </w:pPr>
            <w:hyperlink r:id="rId10" w:history="1">
              <w:r w:rsidR="00E725FB" w:rsidRPr="006D2F51">
                <w:rPr>
                  <w:rStyle w:val="Hyperlink"/>
                  <w:rFonts w:eastAsia="Calibri" w:cs="Times New Roman"/>
                  <w:i/>
                  <w:sz w:val="18"/>
                  <w:szCs w:val="18"/>
                </w:rPr>
                <w:t>www.comsol.com/conference2015</w:t>
              </w:r>
            </w:hyperlink>
          </w:p>
          <w:p w:rsidR="00315273" w:rsidRPr="00250AE4" w:rsidRDefault="00315273" w:rsidP="00B46E96">
            <w:pPr>
              <w:spacing w:line="240" w:lineRule="auto"/>
              <w:contextualSpacing/>
              <w:rPr>
                <w:rFonts w:cs="Times New Roman"/>
                <w:i/>
                <w:szCs w:val="18"/>
              </w:rPr>
            </w:pPr>
          </w:p>
        </w:tc>
      </w:tr>
    </w:tbl>
    <w:p w:rsidR="000B5AEF" w:rsidRDefault="00674E9F" w:rsidP="00B46E96">
      <w:pPr>
        <w:pStyle w:val="PlainText"/>
        <w:contextualSpacing/>
        <w:jc w:val="center"/>
        <w:rPr>
          <w:b/>
          <w:sz w:val="33"/>
          <w:szCs w:val="33"/>
        </w:rPr>
      </w:pPr>
      <w:r w:rsidRPr="00EA3588">
        <w:rPr>
          <w:b/>
          <w:sz w:val="33"/>
          <w:szCs w:val="33"/>
        </w:rPr>
        <w:t>COMSOL</w:t>
      </w:r>
      <w:r w:rsidR="00F622D3">
        <w:rPr>
          <w:b/>
          <w:sz w:val="33"/>
          <w:szCs w:val="33"/>
        </w:rPr>
        <w:t xml:space="preserve"> Conference 2015</w:t>
      </w:r>
      <w:r w:rsidR="00EA3588" w:rsidRPr="00EA3588">
        <w:rPr>
          <w:b/>
          <w:sz w:val="33"/>
          <w:szCs w:val="33"/>
        </w:rPr>
        <w:t xml:space="preserve"> </w:t>
      </w:r>
      <w:r w:rsidR="003A7A4C">
        <w:rPr>
          <w:b/>
          <w:sz w:val="33"/>
          <w:szCs w:val="33"/>
        </w:rPr>
        <w:t>—</w:t>
      </w:r>
      <w:r w:rsidR="00F622D3">
        <w:rPr>
          <w:b/>
          <w:sz w:val="33"/>
          <w:szCs w:val="33"/>
        </w:rPr>
        <w:t xml:space="preserve"> Call for Papers</w:t>
      </w:r>
    </w:p>
    <w:p w:rsidR="007C3F14" w:rsidRPr="007C3F14" w:rsidRDefault="007C3F14" w:rsidP="00B46E96">
      <w:pPr>
        <w:spacing w:line="240" w:lineRule="auto"/>
        <w:contextualSpacing/>
        <w:jc w:val="center"/>
        <w:rPr>
          <w:rFonts w:ascii="Calibri" w:hAnsi="Calibri" w:cs="Times New Roman"/>
          <w:i/>
        </w:rPr>
      </w:pPr>
      <w:r>
        <w:rPr>
          <w:rFonts w:ascii="Calibri" w:hAnsi="Calibri" w:cs="Times New Roman"/>
          <w:i/>
        </w:rPr>
        <w:t xml:space="preserve">Engineers and scientists interested in submitting paper and poster abstracts may visit </w:t>
      </w:r>
      <w:hyperlink r:id="rId11" w:history="1">
        <w:r w:rsidRPr="00944DBF">
          <w:rPr>
            <w:rStyle w:val="Hyperlink"/>
            <w:rFonts w:ascii="Calibri" w:hAnsi="Calibri" w:cs="Times New Roman"/>
            <w:i/>
          </w:rPr>
          <w:t>www.comsol.com/conference2015/call-for-papers</w:t>
        </w:r>
      </w:hyperlink>
      <w:r>
        <w:t xml:space="preserve"> </w:t>
      </w:r>
      <w:r w:rsidRPr="007C3F14">
        <w:rPr>
          <w:i/>
        </w:rPr>
        <w:t>for more information</w:t>
      </w:r>
      <w:r w:rsidR="003B6D61">
        <w:rPr>
          <w:i/>
        </w:rPr>
        <w:t>.</w:t>
      </w:r>
    </w:p>
    <w:p w:rsidR="00F622D3" w:rsidRPr="003476CA" w:rsidRDefault="00F622D3" w:rsidP="00B46E96">
      <w:pPr>
        <w:pStyle w:val="PlainText"/>
        <w:contextualSpacing/>
        <w:jc w:val="center"/>
        <w:rPr>
          <w:b/>
          <w:sz w:val="33"/>
          <w:szCs w:val="33"/>
        </w:rPr>
      </w:pPr>
      <w:r>
        <w:rPr>
          <w:b/>
          <w:noProof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7DD288" wp14:editId="0F028EB1">
                <wp:simplePos x="0" y="0"/>
                <wp:positionH relativeFrom="column">
                  <wp:posOffset>-158750</wp:posOffset>
                </wp:positionH>
                <wp:positionV relativeFrom="paragraph">
                  <wp:posOffset>25648</wp:posOffset>
                </wp:positionV>
                <wp:extent cx="6608445" cy="499497"/>
                <wp:effectExtent l="0" t="0" r="20955" b="1524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4994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ysClr val="window" lastClr="FFFFFF">
                              <a:lumMod val="9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2D3" w:rsidRPr="008B729A" w:rsidRDefault="00F622D3" w:rsidP="00E37BD0">
                            <w:pPr>
                              <w:autoSpaceDE w:val="0"/>
                              <w:autoSpaceDN w:val="0"/>
                              <w:adjustRightInd w:val="0"/>
                              <w:contextualSpacing/>
                              <w:jc w:val="center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 w:rsidRPr="008B729A">
                              <w:rPr>
                                <w:rFonts w:ascii="Calibri" w:hAnsi="Calibri"/>
                                <w:b/>
                                <w:sz w:val="23"/>
                              </w:rPr>
                              <w:t>Boston</w:t>
                            </w:r>
                            <w:r w:rsidRPr="008B729A">
                              <w:rPr>
                                <w:rFonts w:ascii="Calibri" w:hAnsi="Calibri"/>
                                <w:sz w:val="23"/>
                              </w:rPr>
                              <w:t xml:space="preserve">: Oct </w:t>
                            </w:r>
                            <w:r>
                              <w:rPr>
                                <w:rFonts w:ascii="Calibri" w:hAnsi="Calibri"/>
                                <w:sz w:val="23"/>
                              </w:rPr>
                              <w:t>7-</w:t>
                            </w:r>
                            <w:proofErr w:type="gramStart"/>
                            <w:r w:rsidRPr="00C45BB2">
                              <w:rPr>
                                <w:rFonts w:ascii="Calibri" w:hAnsi="Calibri"/>
                                <w:sz w:val="23"/>
                              </w:rPr>
                              <w:t>9</w:t>
                            </w:r>
                            <w:r w:rsidR="00C45BB2">
                              <w:rPr>
                                <w:rFonts w:ascii="Calibri" w:hAnsi="Calibri"/>
                                <w:sz w:val="23"/>
                              </w:rPr>
                              <w:t xml:space="preserve"> </w:t>
                            </w:r>
                            <w:r w:rsidRPr="00C45BB2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 xml:space="preserve"> |</w:t>
                            </w:r>
                            <w:proofErr w:type="gramEnd"/>
                            <w:r w:rsidRPr="00C45BB2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3"/>
                              </w:rPr>
                              <w:t>Grenoble</w:t>
                            </w:r>
                            <w:r w:rsidRPr="008B729A">
                              <w:rPr>
                                <w:rFonts w:ascii="Calibri" w:hAnsi="Calibri"/>
                                <w:sz w:val="23"/>
                              </w:rPr>
                              <w:t xml:space="preserve">: Oct </w:t>
                            </w:r>
                            <w:r>
                              <w:rPr>
                                <w:rFonts w:ascii="Calibri" w:hAnsi="Calibri"/>
                                <w:sz w:val="23"/>
                              </w:rPr>
                              <w:t>14-16</w:t>
                            </w:r>
                            <w:r w:rsidRPr="00C45BB2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 xml:space="preserve">  |  </w:t>
                            </w:r>
                            <w:r w:rsidR="003B6D61">
                              <w:rPr>
                                <w:rFonts w:ascii="Calibri" w:hAnsi="Calibri"/>
                                <w:b/>
                                <w:sz w:val="23"/>
                              </w:rPr>
                              <w:t xml:space="preserve">Pune: </w:t>
                            </w:r>
                            <w:r w:rsidR="003B6D61" w:rsidRPr="003B6D61">
                              <w:rPr>
                                <w:rFonts w:ascii="Calibri" w:hAnsi="Calibri"/>
                                <w:sz w:val="23"/>
                              </w:rPr>
                              <w:t>O</w:t>
                            </w:r>
                            <w:r w:rsidRPr="003B6D61">
                              <w:rPr>
                                <w:rFonts w:ascii="Calibri" w:hAnsi="Calibri"/>
                                <w:sz w:val="23"/>
                              </w:rPr>
                              <w:t>c</w:t>
                            </w:r>
                            <w:r w:rsidRPr="008B729A">
                              <w:rPr>
                                <w:rFonts w:ascii="Calibri" w:hAnsi="Calibri"/>
                                <w:sz w:val="23"/>
                              </w:rPr>
                              <w:t xml:space="preserve">t </w:t>
                            </w:r>
                            <w:r>
                              <w:rPr>
                                <w:rFonts w:ascii="Calibri" w:hAnsi="Calibri"/>
                                <w:sz w:val="23"/>
                              </w:rPr>
                              <w:t>29-30</w:t>
                            </w:r>
                            <w:r w:rsidRPr="00C45BB2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 xml:space="preserve">  | </w:t>
                            </w:r>
                            <w:r w:rsidR="00C45BB2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 xml:space="preserve"> </w:t>
                            </w:r>
                            <w:r w:rsidRPr="00117BE0">
                              <w:rPr>
                                <w:rStyle w:val="Hyperlink"/>
                                <w:rFonts w:ascii="Calibri" w:hAnsi="Calibri"/>
                                <w:b/>
                                <w:color w:val="auto"/>
                                <w:sz w:val="23"/>
                                <w:u w:val="none"/>
                              </w:rPr>
                              <w:t>Beijing:</w:t>
                            </w:r>
                            <w:r w:rsidR="00117BE0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 xml:space="preserve"> Nov</w:t>
                            </w:r>
                            <w:r w:rsidRPr="00C45BB2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 xml:space="preserve"> 4-5</w:t>
                            </w:r>
                          </w:p>
                          <w:p w:rsidR="00F622D3" w:rsidRPr="008B729A" w:rsidRDefault="00F622D3" w:rsidP="00E37BD0">
                            <w:pPr>
                              <w:contextualSpacing/>
                              <w:jc w:val="center"/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>Cur</w:t>
                            </w:r>
                            <w:r w:rsidR="003B6D61"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>i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>tiba</w:t>
                            </w:r>
                            <w:r w:rsidR="00721AE8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721AE8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>Nov 5</w:t>
                            </w:r>
                            <w:r w:rsidR="00721AE8" w:rsidRPr="00C45BB2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>-</w:t>
                            </w:r>
                            <w:r w:rsidR="00721AE8">
                              <w:rPr>
                                <w:rStyle w:val="Hyperlink"/>
                                <w:rFonts w:ascii="Calibri" w:hAnsi="Calibri"/>
                                <w:color w:val="auto"/>
                                <w:sz w:val="23"/>
                                <w:u w:val="none"/>
                              </w:rPr>
                              <w:t>6</w:t>
                            </w:r>
                            <w:r w:rsidRPr="008B729A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 xml:space="preserve"> |  </w:t>
                            </w:r>
                            <w:r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622D3"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>Taipei</w:t>
                            </w:r>
                            <w:r w:rsidR="00E72DDF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>: Nov 13</w:t>
                            </w:r>
                            <w:r w:rsidRPr="00F622D3"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21AE8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 xml:space="preserve">  | </w:t>
                            </w:r>
                            <w:r w:rsidR="00721AE8" w:rsidRPr="008B729A"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>Seoul</w:t>
                            </w:r>
                            <w:r w:rsidR="00721AE8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>: Nov 27</w:t>
                            </w:r>
                            <w:r w:rsidR="00721AE8" w:rsidRPr="008B729A"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21AE8" w:rsidRPr="008B729A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 xml:space="preserve">| </w:t>
                            </w:r>
                            <w:r w:rsidRPr="008B729A"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>Tokyo</w:t>
                            </w:r>
                            <w:r w:rsidR="00721AE8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>:</w:t>
                            </w:r>
                            <w:r w:rsidRPr="008B729A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21AE8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>Dec 3-4</w:t>
                            </w:r>
                            <w:r w:rsidRPr="008B729A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21AE8">
                              <w:rPr>
                                <w:rFonts w:ascii="Calibri" w:hAnsi="Calibri" w:cs="Times New Roman"/>
                                <w:sz w:val="23"/>
                                <w:szCs w:val="23"/>
                              </w:rPr>
                              <w:t xml:space="preserve">| 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sz w:val="23"/>
                                <w:szCs w:val="23"/>
                              </w:rPr>
                              <w:t>Kuala Lumpur</w:t>
                            </w:r>
                          </w:p>
                          <w:p w:rsidR="00F622D3" w:rsidRDefault="00F622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left:0;text-align:left;margin-left:-12.5pt;margin-top:2pt;width:520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" fillcolor="#d8d8d8 [2732]" strokecolor="#f2f2f2">
                <v:textbox>
                  <w:txbxContent>
                    <w:p w:rsidR="00F622D3" w:rsidRPr="008B729A" w:rsidRDefault="00F622D3" w:rsidP="00E37BD0">
                      <w:pPr>
                        <w:autoSpaceDE w:val="0"/>
                        <w:autoSpaceDN w:val="0"/>
                        <w:adjustRightInd w:val="0"/>
                        <w:contextualSpacing/>
                        <w:jc w:val="center"/>
                        <w:rPr>
                          <w:rFonts w:ascii="Calibri" w:hAnsi="Calibri"/>
                          <w:sz w:val="23"/>
                        </w:rPr>
                      </w:pPr>
                      <w:r w:rsidRPr="008B729A">
                        <w:rPr>
                          <w:rFonts w:ascii="Calibri" w:hAnsi="Calibri"/>
                          <w:b/>
                          <w:sz w:val="23"/>
                        </w:rPr>
                        <w:t>Boston</w:t>
                      </w:r>
                      <w:r w:rsidRPr="008B729A">
                        <w:rPr>
                          <w:rFonts w:ascii="Calibri" w:hAnsi="Calibri"/>
                          <w:sz w:val="23"/>
                        </w:rPr>
                        <w:t xml:space="preserve">: Oct </w:t>
                      </w:r>
                      <w:r>
                        <w:rPr>
                          <w:rFonts w:ascii="Calibri" w:hAnsi="Calibri"/>
                          <w:sz w:val="23"/>
                        </w:rPr>
                        <w:t>7-</w:t>
                      </w:r>
                      <w:r w:rsidRPr="00C45BB2">
                        <w:rPr>
                          <w:rFonts w:ascii="Calibri" w:hAnsi="Calibri"/>
                          <w:sz w:val="23"/>
                        </w:rPr>
                        <w:t>9</w:t>
                      </w:r>
                      <w:r w:rsidR="00C45BB2">
                        <w:rPr>
                          <w:rFonts w:ascii="Calibri" w:hAnsi="Calibri"/>
                          <w:sz w:val="23"/>
                        </w:rPr>
                        <w:t xml:space="preserve"> </w:t>
                      </w:r>
                      <w:r w:rsidRPr="00C45BB2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 xml:space="preserve"> |  </w:t>
                      </w:r>
                      <w:r>
                        <w:rPr>
                          <w:rFonts w:ascii="Calibri" w:hAnsi="Calibri"/>
                          <w:b/>
                          <w:sz w:val="23"/>
                        </w:rPr>
                        <w:t>Grenoble</w:t>
                      </w:r>
                      <w:r w:rsidRPr="008B729A">
                        <w:rPr>
                          <w:rFonts w:ascii="Calibri" w:hAnsi="Calibri"/>
                          <w:sz w:val="23"/>
                        </w:rPr>
                        <w:t xml:space="preserve">: Oct </w:t>
                      </w:r>
                      <w:r>
                        <w:rPr>
                          <w:rFonts w:ascii="Calibri" w:hAnsi="Calibri"/>
                          <w:sz w:val="23"/>
                        </w:rPr>
                        <w:t>14-16</w:t>
                      </w:r>
                      <w:r w:rsidRPr="00C45BB2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 xml:space="preserve">  |  </w:t>
                      </w:r>
                      <w:r w:rsidR="003B6D61">
                        <w:rPr>
                          <w:rFonts w:ascii="Calibri" w:hAnsi="Calibri"/>
                          <w:b/>
                          <w:sz w:val="23"/>
                        </w:rPr>
                        <w:t xml:space="preserve">Pune: </w:t>
                      </w:r>
                      <w:r w:rsidR="003B6D61" w:rsidRPr="003B6D61">
                        <w:rPr>
                          <w:rFonts w:ascii="Calibri" w:hAnsi="Calibri"/>
                          <w:sz w:val="23"/>
                        </w:rPr>
                        <w:t>O</w:t>
                      </w:r>
                      <w:r w:rsidRPr="003B6D61">
                        <w:rPr>
                          <w:rFonts w:ascii="Calibri" w:hAnsi="Calibri"/>
                          <w:sz w:val="23"/>
                        </w:rPr>
                        <w:t>c</w:t>
                      </w:r>
                      <w:r w:rsidRPr="008B729A">
                        <w:rPr>
                          <w:rFonts w:ascii="Calibri" w:hAnsi="Calibri"/>
                          <w:sz w:val="23"/>
                        </w:rPr>
                        <w:t xml:space="preserve">t </w:t>
                      </w:r>
                      <w:r>
                        <w:rPr>
                          <w:rFonts w:ascii="Calibri" w:hAnsi="Calibri"/>
                          <w:sz w:val="23"/>
                        </w:rPr>
                        <w:t>29-30</w:t>
                      </w:r>
                      <w:r w:rsidRPr="00C45BB2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 xml:space="preserve">  | </w:t>
                      </w:r>
                      <w:r w:rsidR="00C45BB2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 xml:space="preserve"> </w:t>
                      </w:r>
                      <w:r w:rsidRPr="00117BE0">
                        <w:rPr>
                          <w:rStyle w:val="Hyperlink"/>
                          <w:rFonts w:ascii="Calibri" w:hAnsi="Calibri"/>
                          <w:b/>
                          <w:color w:val="auto"/>
                          <w:sz w:val="23"/>
                          <w:u w:val="none"/>
                        </w:rPr>
                        <w:t>Beijing:</w:t>
                      </w:r>
                      <w:r w:rsidR="00117BE0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 xml:space="preserve"> Nov</w:t>
                      </w:r>
                      <w:r w:rsidRPr="00C45BB2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 xml:space="preserve"> 4-5</w:t>
                      </w:r>
                    </w:p>
                    <w:p w:rsidR="00F622D3" w:rsidRPr="008B729A" w:rsidRDefault="00F622D3" w:rsidP="00E37BD0">
                      <w:pPr>
                        <w:contextualSpacing/>
                        <w:jc w:val="center"/>
                        <w:rPr>
                          <w:rFonts w:ascii="Calibri" w:hAnsi="Calibri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>Cur</w:t>
                      </w:r>
                      <w:r w:rsidR="003B6D61"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>i</w:t>
                      </w:r>
                      <w:r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>tiba</w:t>
                      </w:r>
                      <w:r w:rsidR="00721AE8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 xml:space="preserve">: </w:t>
                      </w:r>
                      <w:r w:rsidR="00721AE8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>Nov 5</w:t>
                      </w:r>
                      <w:r w:rsidR="00721AE8" w:rsidRPr="00C45BB2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>-</w:t>
                      </w:r>
                      <w:r w:rsidR="00721AE8">
                        <w:rPr>
                          <w:rStyle w:val="Hyperlink"/>
                          <w:rFonts w:ascii="Calibri" w:hAnsi="Calibri"/>
                          <w:color w:val="auto"/>
                          <w:sz w:val="23"/>
                          <w:u w:val="none"/>
                        </w:rPr>
                        <w:t>6</w:t>
                      </w:r>
                      <w:r w:rsidRPr="008B729A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 xml:space="preserve"> |  </w:t>
                      </w:r>
                      <w:r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 xml:space="preserve"> </w:t>
                      </w:r>
                      <w:r w:rsidRPr="00F622D3"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>Taipei</w:t>
                      </w:r>
                      <w:r w:rsidR="00E72DDF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>: Nov 13</w:t>
                      </w:r>
                      <w:bookmarkStart w:id="1" w:name="_GoBack"/>
                      <w:bookmarkEnd w:id="1"/>
                      <w:r w:rsidRPr="00F622D3"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721AE8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 xml:space="preserve">  | </w:t>
                      </w:r>
                      <w:r w:rsidR="00721AE8" w:rsidRPr="008B729A"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>Seoul</w:t>
                      </w:r>
                      <w:r w:rsidR="00721AE8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>: Nov 27</w:t>
                      </w:r>
                      <w:r w:rsidR="00721AE8" w:rsidRPr="008B729A"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721AE8" w:rsidRPr="008B729A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 xml:space="preserve">| </w:t>
                      </w:r>
                      <w:r w:rsidRPr="008B729A"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>Tokyo</w:t>
                      </w:r>
                      <w:r w:rsidR="00721AE8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>:</w:t>
                      </w:r>
                      <w:r w:rsidRPr="008B729A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 xml:space="preserve"> </w:t>
                      </w:r>
                      <w:r w:rsidR="00721AE8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>Dec 3-4</w:t>
                      </w:r>
                      <w:r w:rsidRPr="008B729A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 xml:space="preserve"> </w:t>
                      </w:r>
                      <w:r w:rsidR="00721AE8">
                        <w:rPr>
                          <w:rFonts w:ascii="Calibri" w:hAnsi="Calibri" w:cs="Times New Roman"/>
                          <w:sz w:val="23"/>
                          <w:szCs w:val="23"/>
                        </w:rPr>
                        <w:t xml:space="preserve">| </w:t>
                      </w:r>
                      <w:r>
                        <w:rPr>
                          <w:rFonts w:ascii="Calibri" w:hAnsi="Calibri" w:cs="Times New Roman"/>
                          <w:b/>
                          <w:sz w:val="23"/>
                          <w:szCs w:val="23"/>
                        </w:rPr>
                        <w:t>Kuala Lumpur</w:t>
                      </w:r>
                    </w:p>
                    <w:p w:rsidR="00F622D3" w:rsidRDefault="00F622D3"/>
                  </w:txbxContent>
                </v:textbox>
              </v:shape>
            </w:pict>
          </mc:Fallback>
        </mc:AlternateContent>
      </w:r>
    </w:p>
    <w:p w:rsidR="003476CA" w:rsidRPr="003476CA" w:rsidRDefault="003476CA" w:rsidP="00B46E96">
      <w:pPr>
        <w:pStyle w:val="PlainText"/>
        <w:contextualSpacing/>
        <w:jc w:val="center"/>
        <w:rPr>
          <w:sz w:val="8"/>
        </w:rPr>
      </w:pPr>
    </w:p>
    <w:p w:rsidR="00F622D3" w:rsidRDefault="00F622D3" w:rsidP="00B46E96">
      <w:pPr>
        <w:spacing w:after="120" w:line="240" w:lineRule="auto"/>
        <w:contextualSpacing/>
        <w:rPr>
          <w:spacing w:val="-2"/>
        </w:rPr>
      </w:pPr>
    </w:p>
    <w:p w:rsidR="00F622D3" w:rsidRPr="003B6D61" w:rsidRDefault="00F622D3" w:rsidP="00B46E96">
      <w:pPr>
        <w:spacing w:after="120" w:line="240" w:lineRule="auto"/>
        <w:contextualSpacing/>
        <w:rPr>
          <w:spacing w:val="-2"/>
          <w:sz w:val="12"/>
        </w:rPr>
      </w:pPr>
    </w:p>
    <w:p w:rsidR="003A7A4C" w:rsidRPr="003A7A4C" w:rsidRDefault="003A7A4C" w:rsidP="00B46E96">
      <w:pPr>
        <w:spacing w:after="0" w:line="240" w:lineRule="auto"/>
        <w:contextualSpacing/>
        <w:rPr>
          <w:rFonts w:cs="Times New Roman"/>
          <w:sz w:val="18"/>
        </w:rPr>
      </w:pPr>
    </w:p>
    <w:p w:rsidR="00FA0C0F" w:rsidRPr="00117BE0" w:rsidRDefault="00315273" w:rsidP="00B46E96">
      <w:pPr>
        <w:spacing w:after="0" w:line="240" w:lineRule="auto"/>
        <w:contextualSpacing/>
        <w:rPr>
          <w:rFonts w:cs="Times New Roman"/>
          <w:spacing w:val="-1"/>
        </w:rPr>
      </w:pPr>
      <w:r w:rsidRPr="00117BE0">
        <w:rPr>
          <w:rFonts w:cs="Times New Roman"/>
          <w:spacing w:val="-1"/>
        </w:rPr>
        <w:t>BURLINGTON, MA (</w:t>
      </w:r>
      <w:r w:rsidR="005007BD">
        <w:rPr>
          <w:rFonts w:cs="Times New Roman"/>
          <w:spacing w:val="-1"/>
        </w:rPr>
        <w:t>May 11, 2015</w:t>
      </w:r>
      <w:r w:rsidRPr="00117BE0">
        <w:rPr>
          <w:rFonts w:cs="Times New Roman"/>
          <w:spacing w:val="-1"/>
        </w:rPr>
        <w:t xml:space="preserve">) </w:t>
      </w:r>
      <w:r w:rsidR="00926407" w:rsidRPr="00117BE0">
        <w:rPr>
          <w:rFonts w:cs="Times New Roman"/>
          <w:spacing w:val="-1"/>
        </w:rPr>
        <w:t>–</w:t>
      </w:r>
      <w:r w:rsidR="00BE1BE7" w:rsidRPr="00117BE0">
        <w:rPr>
          <w:rFonts w:cs="Times New Roman"/>
          <w:spacing w:val="-1"/>
        </w:rPr>
        <w:t xml:space="preserve"> </w:t>
      </w:r>
      <w:r w:rsidR="007C3F14" w:rsidRPr="00117BE0">
        <w:rPr>
          <w:rFonts w:cs="Times New Roman"/>
          <w:spacing w:val="-1"/>
        </w:rPr>
        <w:t>The program committee of the 11</w:t>
      </w:r>
      <w:r w:rsidR="007C3F14" w:rsidRPr="00117BE0">
        <w:rPr>
          <w:rFonts w:cs="Times New Roman"/>
          <w:spacing w:val="-1"/>
          <w:vertAlign w:val="superscript"/>
        </w:rPr>
        <w:t>th</w:t>
      </w:r>
      <w:r w:rsidR="007C3F14" w:rsidRPr="00117BE0">
        <w:rPr>
          <w:rFonts w:cs="Times New Roman"/>
          <w:spacing w:val="-1"/>
        </w:rPr>
        <w:t xml:space="preserve"> annual COMSOL Conference today invites engineers and researchers to submit paper and poster abstracts to be considered for presentation at the world’s largest conference on multiphysics simulation</w:t>
      </w:r>
      <w:r w:rsidR="00E153F1" w:rsidRPr="00117BE0">
        <w:rPr>
          <w:rFonts w:cs="Times New Roman"/>
          <w:spacing w:val="-1"/>
        </w:rPr>
        <w:t>.</w:t>
      </w:r>
      <w:r w:rsidR="007C3F14" w:rsidRPr="00117BE0">
        <w:rPr>
          <w:rFonts w:cs="Times New Roman"/>
          <w:spacing w:val="-1"/>
        </w:rPr>
        <w:t xml:space="preserve"> The COMSOL Conference brings together more than 2,000 engineers, researchers, and scientists worldwide</w:t>
      </w:r>
      <w:proofErr w:type="gramStart"/>
      <w:r w:rsidR="007C3F14" w:rsidRPr="00117BE0">
        <w:rPr>
          <w:rFonts w:cs="Times New Roman"/>
          <w:spacing w:val="-1"/>
        </w:rPr>
        <w:t>, providing</w:t>
      </w:r>
      <w:proofErr w:type="gramEnd"/>
      <w:r w:rsidR="007C3F14" w:rsidRPr="00117BE0">
        <w:rPr>
          <w:rFonts w:cs="Times New Roman"/>
          <w:spacing w:val="-1"/>
        </w:rPr>
        <w:t xml:space="preserve"> them with the chance to showcase their work, share innovative technologies and best practices, as well as the opportunity to interact with the makers of COMSOL Multiphysics®.</w:t>
      </w:r>
      <w:r w:rsidR="007F1EDF" w:rsidRPr="00117BE0">
        <w:rPr>
          <w:rFonts w:cs="Times New Roman"/>
          <w:spacing w:val="-1"/>
        </w:rPr>
        <w:t xml:space="preserve"> </w:t>
      </w:r>
      <w:r w:rsidR="00E564E8" w:rsidRPr="00117BE0">
        <w:rPr>
          <w:rFonts w:cs="Times New Roman"/>
          <w:spacing w:val="-1"/>
        </w:rPr>
        <w:t>Presenting</w:t>
      </w:r>
      <w:r w:rsidR="00E564E8" w:rsidRPr="00117BE0">
        <w:rPr>
          <w:spacing w:val="-1"/>
        </w:rPr>
        <w:t xml:space="preserve"> a poster, paper, or both at the COMSOL Conference is a unique opportunity for COMSOL Multiphysics users to achieve widespread recognition within a skilled community of engineers.</w:t>
      </w:r>
    </w:p>
    <w:p w:rsidR="00E725FB" w:rsidRPr="003A7A4C" w:rsidRDefault="00E725FB" w:rsidP="00B46E96">
      <w:pPr>
        <w:spacing w:after="0" w:line="240" w:lineRule="auto"/>
        <w:contextualSpacing/>
        <w:rPr>
          <w:spacing w:val="-2"/>
          <w:sz w:val="12"/>
        </w:rPr>
      </w:pPr>
    </w:p>
    <w:p w:rsidR="00FA0C0F" w:rsidRDefault="00E725FB" w:rsidP="00B46E96">
      <w:pPr>
        <w:spacing w:after="0" w:line="240" w:lineRule="auto"/>
        <w:contextualSpacing/>
        <w:jc w:val="center"/>
        <w:rPr>
          <w:spacing w:val="-2"/>
        </w:rPr>
      </w:pPr>
      <w:r>
        <w:rPr>
          <w:noProof/>
        </w:rPr>
        <w:drawing>
          <wp:inline distT="0" distB="0" distL="0" distR="0" wp14:anchorId="7028C356" wp14:editId="66DAAC6E">
            <wp:extent cx="5820355" cy="1620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943" t="3572" r="9481" b="2204"/>
                    <a:stretch/>
                  </pic:blipFill>
                  <pic:spPr bwMode="auto">
                    <a:xfrm>
                      <a:off x="0" y="0"/>
                      <a:ext cx="5820955" cy="162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5FB" w:rsidRPr="003A7A4C" w:rsidRDefault="00E725FB" w:rsidP="00B46E96">
      <w:pPr>
        <w:spacing w:after="0" w:line="240" w:lineRule="auto"/>
        <w:contextualSpacing/>
        <w:rPr>
          <w:spacing w:val="-2"/>
        </w:rPr>
      </w:pPr>
    </w:p>
    <w:p w:rsidR="007F1EDF" w:rsidRPr="006B3467" w:rsidRDefault="006B3467" w:rsidP="00B46E96">
      <w:pPr>
        <w:spacing w:after="0" w:line="240" w:lineRule="auto"/>
        <w:contextualSpacing/>
        <w:rPr>
          <w:b/>
          <w:spacing w:val="-2"/>
          <w:sz w:val="24"/>
        </w:rPr>
      </w:pPr>
      <w:r>
        <w:rPr>
          <w:b/>
          <w:spacing w:val="-2"/>
          <w:sz w:val="24"/>
        </w:rPr>
        <w:t>Present Your Work at t</w:t>
      </w:r>
      <w:r w:rsidRPr="006B3467">
        <w:rPr>
          <w:b/>
          <w:spacing w:val="-2"/>
          <w:sz w:val="24"/>
        </w:rPr>
        <w:t xml:space="preserve">he COMSOL Conference </w:t>
      </w:r>
    </w:p>
    <w:p w:rsidR="00B46E96" w:rsidRPr="00007FDC" w:rsidRDefault="00E564E8" w:rsidP="00B46E96">
      <w:pPr>
        <w:spacing w:line="240" w:lineRule="auto"/>
        <w:contextualSpacing/>
        <w:rPr>
          <w:rFonts w:cs="Times New Roman"/>
          <w:spacing w:val="2"/>
        </w:rPr>
      </w:pPr>
      <w:r w:rsidRPr="00484397">
        <w:rPr>
          <w:rFonts w:cs="Times New Roman"/>
          <w:spacing w:val="2"/>
        </w:rPr>
        <w:t xml:space="preserve">Papers, presentations, and posters </w:t>
      </w:r>
      <w:r w:rsidR="009D645A">
        <w:rPr>
          <w:rFonts w:cs="Times New Roman"/>
          <w:spacing w:val="2"/>
        </w:rPr>
        <w:t>from</w:t>
      </w:r>
      <w:r w:rsidRPr="00484397">
        <w:rPr>
          <w:rFonts w:cs="Times New Roman"/>
          <w:spacing w:val="2"/>
        </w:rPr>
        <w:t xml:space="preserve"> the </w:t>
      </w:r>
      <w:r w:rsidR="000922E5" w:rsidRPr="00484397">
        <w:rPr>
          <w:rFonts w:cs="Times New Roman"/>
          <w:spacing w:val="2"/>
        </w:rPr>
        <w:t xml:space="preserve">COMSOL Conference </w:t>
      </w:r>
      <w:r w:rsidRPr="00484397">
        <w:rPr>
          <w:rFonts w:cs="Times New Roman"/>
          <w:spacing w:val="2"/>
        </w:rPr>
        <w:t>are shared with more than 165,000 engineers worldwid</w:t>
      </w:r>
      <w:r w:rsidR="00484397" w:rsidRPr="00484397">
        <w:rPr>
          <w:rFonts w:cs="Times New Roman"/>
          <w:spacing w:val="2"/>
        </w:rPr>
        <w:t xml:space="preserve">e, providing researchers with the </w:t>
      </w:r>
      <w:r w:rsidRPr="00484397">
        <w:rPr>
          <w:rFonts w:cs="Times New Roman"/>
          <w:spacing w:val="2"/>
        </w:rPr>
        <w:t>opportunity to showcase their work with the global engineering community. The c</w:t>
      </w:r>
      <w:r w:rsidR="000922E5" w:rsidRPr="00484397">
        <w:rPr>
          <w:rFonts w:cs="Times New Roman"/>
          <w:spacing w:val="2"/>
        </w:rPr>
        <w:t>onference focuses on advancing cross-discipline and multip</w:t>
      </w:r>
      <w:r w:rsidRPr="00484397">
        <w:rPr>
          <w:rFonts w:cs="Times New Roman"/>
          <w:spacing w:val="2"/>
        </w:rPr>
        <w:t>hysics simulation by providing c</w:t>
      </w:r>
      <w:r w:rsidR="000922E5" w:rsidRPr="00484397">
        <w:rPr>
          <w:rFonts w:cs="Times New Roman"/>
          <w:spacing w:val="2"/>
        </w:rPr>
        <w:t xml:space="preserve">onference attendees with a </w:t>
      </w:r>
      <w:r w:rsidR="000922E5" w:rsidRPr="00007FDC">
        <w:rPr>
          <w:rFonts w:cs="Times New Roman"/>
          <w:spacing w:val="2"/>
        </w:rPr>
        <w:t xml:space="preserve">multitude of hands-on </w:t>
      </w:r>
      <w:proofErr w:type="gramStart"/>
      <w:r w:rsidR="006B3467" w:rsidRPr="00007FDC">
        <w:rPr>
          <w:rFonts w:cs="Times New Roman"/>
          <w:spacing w:val="2"/>
        </w:rPr>
        <w:t>session</w:t>
      </w:r>
      <w:r w:rsidR="000922E5" w:rsidRPr="00007FDC">
        <w:rPr>
          <w:rFonts w:cs="Times New Roman"/>
          <w:spacing w:val="2"/>
        </w:rPr>
        <w:t>s,</w:t>
      </w:r>
      <w:proofErr w:type="gramEnd"/>
      <w:r w:rsidR="000922E5" w:rsidRPr="00007FDC">
        <w:rPr>
          <w:rFonts w:cs="Times New Roman"/>
          <w:spacing w:val="2"/>
        </w:rPr>
        <w:t xml:space="preserve"> networking opportunities, keynote talks from industry leaders</w:t>
      </w:r>
      <w:r w:rsidR="00484397" w:rsidRPr="00007FDC">
        <w:rPr>
          <w:rFonts w:cs="Times New Roman"/>
          <w:spacing w:val="2"/>
        </w:rPr>
        <w:t>,</w:t>
      </w:r>
      <w:r w:rsidR="000922E5" w:rsidRPr="00007FDC">
        <w:rPr>
          <w:rFonts w:cs="Times New Roman"/>
          <w:spacing w:val="2"/>
        </w:rPr>
        <w:t xml:space="preserve"> and over 700 user presentations. </w:t>
      </w:r>
      <w:r w:rsidR="009D645A" w:rsidRPr="00007FDC">
        <w:rPr>
          <w:rFonts w:cs="Times New Roman"/>
          <w:spacing w:val="2"/>
        </w:rPr>
        <w:t xml:space="preserve">Abstracts are reviewed by </w:t>
      </w:r>
      <w:r w:rsidR="00692F6F" w:rsidRPr="00007FDC">
        <w:rPr>
          <w:rFonts w:cs="Times New Roman"/>
          <w:spacing w:val="2"/>
        </w:rPr>
        <w:t>a Program Committee of highly respected industry professionals, which this year includes members from Boeing, S</w:t>
      </w:r>
      <w:r w:rsidR="00D121C8">
        <w:rPr>
          <w:rFonts w:cs="Times New Roman"/>
          <w:spacing w:val="2"/>
        </w:rPr>
        <w:t>c</w:t>
      </w:r>
      <w:bookmarkStart w:id="0" w:name="_GoBack"/>
      <w:bookmarkEnd w:id="0"/>
      <w:r w:rsidR="00692F6F" w:rsidRPr="00007FDC">
        <w:rPr>
          <w:rFonts w:cs="Times New Roman"/>
          <w:spacing w:val="2"/>
        </w:rPr>
        <w:t>hlumberger, GE Global Research, Medtronic, and others.</w:t>
      </w:r>
      <w:r w:rsidR="00692F6F" w:rsidRPr="00007FDC">
        <w:rPr>
          <w:rFonts w:cs="Times New Roman"/>
          <w:color w:val="FF0000"/>
          <w:spacing w:val="2"/>
        </w:rPr>
        <w:t xml:space="preserve">  </w:t>
      </w:r>
      <w:r w:rsidR="00692F6F" w:rsidRPr="00007FDC">
        <w:rPr>
          <w:rStyle w:val="A5"/>
          <w:rFonts w:ascii="Calibri" w:hAnsi="Calibri" w:cs="Times New Roman"/>
          <w:color w:val="000000"/>
          <w:spacing w:val="-1"/>
          <w:kern w:val="24"/>
          <w:sz w:val="22"/>
        </w:rPr>
        <w:t>“</w:t>
      </w:r>
      <w:r w:rsidR="006F5280" w:rsidRPr="00007FDC">
        <w:rPr>
          <w:rStyle w:val="A5"/>
          <w:rFonts w:ascii="Calibri" w:hAnsi="Calibri" w:cs="Times New Roman"/>
          <w:color w:val="000000"/>
          <w:spacing w:val="-1"/>
          <w:kern w:val="24"/>
          <w:sz w:val="22"/>
        </w:rPr>
        <w:t>Being a member of the program committee offers a unique opportunity to work with COMSOL and to see how other researchers are using multiphysics simulation in their work,</w:t>
      </w:r>
      <w:r w:rsidR="00692F6F" w:rsidRPr="00007FDC">
        <w:rPr>
          <w:rStyle w:val="A5"/>
          <w:rFonts w:ascii="Calibri" w:hAnsi="Calibri" w:cs="Times New Roman"/>
          <w:color w:val="000000"/>
          <w:spacing w:val="-1"/>
          <w:kern w:val="24"/>
          <w:sz w:val="22"/>
        </w:rPr>
        <w:t xml:space="preserve">” </w:t>
      </w:r>
      <w:r w:rsidR="00692F6F" w:rsidRPr="00007FDC">
        <w:rPr>
          <w:rFonts w:ascii="Calibri" w:hAnsi="Calibri" w:cs="Times New Roman"/>
          <w:spacing w:val="-1"/>
          <w:kern w:val="24"/>
        </w:rPr>
        <w:t xml:space="preserve">says John </w:t>
      </w:r>
      <w:proofErr w:type="spellStart"/>
      <w:r w:rsidR="00692F6F" w:rsidRPr="00007FDC">
        <w:rPr>
          <w:rFonts w:ascii="Calibri" w:hAnsi="Calibri" w:cs="Times New Roman"/>
          <w:spacing w:val="-1"/>
          <w:kern w:val="24"/>
        </w:rPr>
        <w:t>Lutian</w:t>
      </w:r>
      <w:proofErr w:type="spellEnd"/>
      <w:r w:rsidR="002A590F" w:rsidRPr="00007FDC">
        <w:rPr>
          <w:rFonts w:ascii="Calibri" w:hAnsi="Calibri" w:cs="Times New Roman"/>
          <w:spacing w:val="-1"/>
          <w:kern w:val="24"/>
        </w:rPr>
        <w:t xml:space="preserve">, a </w:t>
      </w:r>
      <w:r w:rsidR="005B67EF" w:rsidRPr="00007FDC">
        <w:rPr>
          <w:rFonts w:ascii="Calibri" w:hAnsi="Calibri" w:cs="Times New Roman"/>
          <w:spacing w:val="-1"/>
          <w:kern w:val="24"/>
        </w:rPr>
        <w:t>Researcher in</w:t>
      </w:r>
      <w:r w:rsidR="0090015C" w:rsidRPr="00007FDC">
        <w:rPr>
          <w:rFonts w:ascii="Calibri" w:hAnsi="Calibri" w:cs="Times New Roman"/>
          <w:spacing w:val="-1"/>
          <w:kern w:val="24"/>
        </w:rPr>
        <w:t xml:space="preserve"> Microsoft’s Applied Sciences group</w:t>
      </w:r>
      <w:r w:rsidR="00692F6F" w:rsidRPr="00007FDC">
        <w:rPr>
          <w:rFonts w:ascii="Calibri" w:hAnsi="Calibri" w:cs="Times New Roman"/>
          <w:spacing w:val="-1"/>
          <w:kern w:val="24"/>
        </w:rPr>
        <w:t>. “</w:t>
      </w:r>
      <w:r w:rsidR="006F5280" w:rsidRPr="00007FDC">
        <w:rPr>
          <w:rFonts w:ascii="Calibri" w:hAnsi="Calibri" w:cs="Times New Roman"/>
          <w:spacing w:val="-1"/>
          <w:kern w:val="24"/>
        </w:rPr>
        <w:t>I’m particularly looking forward to seeing</w:t>
      </w:r>
      <w:r w:rsidR="005B67EF" w:rsidRPr="00007FDC">
        <w:rPr>
          <w:rFonts w:ascii="Calibri" w:hAnsi="Calibri" w:cs="Times New Roman"/>
          <w:spacing w:val="-1"/>
          <w:kern w:val="24"/>
        </w:rPr>
        <w:t xml:space="preserve"> the latest applications of the Wave Optics Module at the COMSOL Conference 2015</w:t>
      </w:r>
      <w:r w:rsidR="00692F6F" w:rsidRPr="00007FDC">
        <w:rPr>
          <w:rStyle w:val="A5"/>
          <w:rFonts w:ascii="Calibri" w:hAnsi="Calibri" w:cs="Times New Roman"/>
          <w:color w:val="000000"/>
          <w:spacing w:val="-1"/>
          <w:kern w:val="24"/>
          <w:sz w:val="22"/>
        </w:rPr>
        <w:t>.”</w:t>
      </w:r>
    </w:p>
    <w:p w:rsidR="00B46E96" w:rsidRPr="00007FDC" w:rsidRDefault="00B46E96" w:rsidP="00B46E96">
      <w:pPr>
        <w:spacing w:line="240" w:lineRule="auto"/>
        <w:contextualSpacing/>
        <w:rPr>
          <w:rFonts w:cs="Times New Roman"/>
          <w:spacing w:val="2"/>
        </w:rPr>
      </w:pPr>
    </w:p>
    <w:p w:rsidR="00D12F30" w:rsidRDefault="00D12F30" w:rsidP="00B46E96">
      <w:pPr>
        <w:spacing w:line="240" w:lineRule="auto"/>
        <w:contextualSpacing/>
        <w:rPr>
          <w:spacing w:val="-2"/>
        </w:rPr>
      </w:pPr>
      <w:r w:rsidRPr="00007FDC">
        <w:rPr>
          <w:spacing w:val="-2"/>
        </w:rPr>
        <w:t xml:space="preserve">"The COMSOL Conference is a great opportunity to advance your modeling skills by attending application-specific </w:t>
      </w:r>
      <w:proofErr w:type="spellStart"/>
      <w:r w:rsidRPr="00007FDC">
        <w:rPr>
          <w:spacing w:val="-2"/>
        </w:rPr>
        <w:t>minicourses</w:t>
      </w:r>
      <w:proofErr w:type="spellEnd"/>
      <w:r w:rsidRPr="00007FDC">
        <w:rPr>
          <w:spacing w:val="-2"/>
        </w:rPr>
        <w:t xml:space="preserve"> taught by COMSOL experts," says Walter </w:t>
      </w:r>
      <w:proofErr w:type="spellStart"/>
      <w:r w:rsidRPr="00007FDC">
        <w:rPr>
          <w:spacing w:val="-2"/>
        </w:rPr>
        <w:t>Frei</w:t>
      </w:r>
      <w:proofErr w:type="spellEnd"/>
      <w:r w:rsidRPr="00007FDC">
        <w:rPr>
          <w:spacing w:val="-2"/>
        </w:rPr>
        <w:t>, Applications Team Leader. "</w:t>
      </w:r>
      <w:proofErr w:type="spellStart"/>
      <w:r w:rsidRPr="00007FDC">
        <w:rPr>
          <w:spacing w:val="-2"/>
        </w:rPr>
        <w:t>Minicourses</w:t>
      </w:r>
      <w:proofErr w:type="spellEnd"/>
      <w:r w:rsidRPr="00007FDC">
        <w:rPr>
          <w:spacing w:val="-2"/>
        </w:rPr>
        <w:t xml:space="preserve"> are now offered as lectures and supplemented by hands-on sessions. This provides the ideal place for asking any questions you might have. Additionally, you can attend any combination of the 30 courses offered that you would like."</w:t>
      </w:r>
    </w:p>
    <w:p w:rsidR="00692F6F" w:rsidRPr="00B46E96" w:rsidRDefault="00692F6F" w:rsidP="00B46E96">
      <w:pPr>
        <w:spacing w:line="240" w:lineRule="auto"/>
        <w:contextualSpacing/>
        <w:rPr>
          <w:rFonts w:cs="Times New Roman"/>
          <w:spacing w:val="2"/>
        </w:rPr>
      </w:pPr>
    </w:p>
    <w:p w:rsidR="003A7A4C" w:rsidRPr="00250AE4" w:rsidRDefault="003A7A4C" w:rsidP="00B46E96">
      <w:pPr>
        <w:spacing w:after="80" w:line="240" w:lineRule="auto"/>
        <w:contextualSpacing/>
        <w:rPr>
          <w:rFonts w:ascii="Calibri" w:hAnsi="Calibri" w:cs="Times New Roman"/>
        </w:rPr>
      </w:pPr>
      <w:r>
        <w:rPr>
          <w:rFonts w:ascii="Calibri" w:hAnsi="Calibri" w:cs="Times New Roman"/>
        </w:rPr>
        <w:t>Conference highlights i</w:t>
      </w:r>
      <w:r w:rsidRPr="00250AE4">
        <w:rPr>
          <w:rFonts w:ascii="Calibri" w:hAnsi="Calibri" w:cs="Times New Roman"/>
        </w:rPr>
        <w:t>nclude</w:t>
      </w:r>
      <w:r>
        <w:rPr>
          <w:rFonts w:ascii="Calibri" w:hAnsi="Calibri" w:cs="Times New Roman"/>
        </w:rPr>
        <w:t>:</w:t>
      </w:r>
    </w:p>
    <w:p w:rsidR="003A7A4C" w:rsidRPr="008B729A" w:rsidRDefault="004A0237" w:rsidP="00B46E96">
      <w:pPr>
        <w:pStyle w:val="ListParagraph"/>
        <w:numPr>
          <w:ilvl w:val="0"/>
          <w:numId w:val="6"/>
        </w:numPr>
        <w:spacing w:after="80" w:line="240" w:lineRule="auto"/>
        <w:rPr>
          <w:rFonts w:ascii="Calibri" w:hAnsi="Calibri" w:cs="Times New Roman"/>
          <w:spacing w:val="-1"/>
          <w:kern w:val="24"/>
        </w:rPr>
      </w:pPr>
      <w:r>
        <w:rPr>
          <w:rFonts w:ascii="Calibri" w:hAnsi="Calibri" w:cs="Times New Roman"/>
          <w:spacing w:val="-1"/>
          <w:kern w:val="24"/>
        </w:rPr>
        <w:t xml:space="preserve">Over 30 </w:t>
      </w:r>
      <w:r w:rsidR="00484397">
        <w:rPr>
          <w:rFonts w:ascii="Calibri" w:hAnsi="Calibri" w:cs="Times New Roman"/>
          <w:spacing w:val="-1"/>
          <w:kern w:val="24"/>
        </w:rPr>
        <w:t>a</w:t>
      </w:r>
      <w:r w:rsidR="003A7A4C" w:rsidRPr="008B729A">
        <w:rPr>
          <w:rFonts w:ascii="Calibri" w:hAnsi="Calibri" w:cs="Times New Roman"/>
          <w:spacing w:val="-1"/>
          <w:kern w:val="24"/>
        </w:rPr>
        <w:t xml:space="preserve">pplication-specific </w:t>
      </w:r>
      <w:proofErr w:type="spellStart"/>
      <w:r w:rsidR="009D645A">
        <w:rPr>
          <w:rFonts w:ascii="Calibri" w:hAnsi="Calibri" w:cs="Times New Roman"/>
          <w:spacing w:val="-1"/>
          <w:kern w:val="24"/>
        </w:rPr>
        <w:t>minicourses</w:t>
      </w:r>
      <w:proofErr w:type="spellEnd"/>
      <w:r w:rsidR="009D645A">
        <w:rPr>
          <w:rFonts w:ascii="Calibri" w:hAnsi="Calibri" w:cs="Times New Roman"/>
          <w:spacing w:val="-1"/>
          <w:kern w:val="24"/>
        </w:rPr>
        <w:t xml:space="preserve"> </w:t>
      </w:r>
      <w:r w:rsidR="003A7A4C" w:rsidRPr="008B729A">
        <w:rPr>
          <w:rFonts w:ascii="Calibri" w:hAnsi="Calibri" w:cs="Times New Roman"/>
          <w:spacing w:val="-1"/>
          <w:kern w:val="24"/>
        </w:rPr>
        <w:t>taught by COMSOL specialists covering a wide array of disciplines</w:t>
      </w:r>
    </w:p>
    <w:p w:rsidR="003A7A4C" w:rsidRPr="008B729A" w:rsidRDefault="003A7A4C" w:rsidP="00B46E96">
      <w:pPr>
        <w:pStyle w:val="ListParagraph"/>
        <w:numPr>
          <w:ilvl w:val="0"/>
          <w:numId w:val="6"/>
        </w:numPr>
        <w:spacing w:after="120" w:line="240" w:lineRule="auto"/>
        <w:rPr>
          <w:rFonts w:ascii="Calibri" w:hAnsi="Calibri" w:cs="Times New Roman"/>
        </w:rPr>
      </w:pPr>
      <w:r w:rsidRPr="008B729A">
        <w:rPr>
          <w:rFonts w:ascii="Calibri" w:hAnsi="Calibri" w:cs="Times New Roman"/>
        </w:rPr>
        <w:t>Keynote talks from industry leaders and prominent researchers</w:t>
      </w:r>
    </w:p>
    <w:p w:rsidR="00B46E96" w:rsidRDefault="00B46E96" w:rsidP="00B46E96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>User-contributed paper and poster presentations</w:t>
      </w:r>
    </w:p>
    <w:p w:rsidR="004A0237" w:rsidRPr="008B729A" w:rsidRDefault="004A0237" w:rsidP="00B46E96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 w:cs="Times New Roman"/>
        </w:rPr>
      </w:pPr>
      <w:r w:rsidRPr="008B729A">
        <w:rPr>
          <w:rFonts w:ascii="Calibri" w:hAnsi="Calibri" w:cs="Times New Roman"/>
        </w:rPr>
        <w:t xml:space="preserve">The introduction of the newest </w:t>
      </w:r>
      <w:r w:rsidR="00B46E96">
        <w:rPr>
          <w:rFonts w:ascii="Calibri" w:hAnsi="Calibri" w:cs="Times New Roman"/>
        </w:rPr>
        <w:t>simulation tools and technologies</w:t>
      </w:r>
    </w:p>
    <w:p w:rsidR="003A7A4C" w:rsidRPr="004A0237" w:rsidRDefault="003A7A4C" w:rsidP="00B46E96">
      <w:pPr>
        <w:pStyle w:val="ListParagraph"/>
        <w:numPr>
          <w:ilvl w:val="0"/>
          <w:numId w:val="6"/>
        </w:numPr>
        <w:spacing w:line="240" w:lineRule="auto"/>
        <w:rPr>
          <w:rFonts w:ascii="Calibri" w:hAnsi="Calibri" w:cs="Times New Roman"/>
        </w:rPr>
      </w:pPr>
      <w:r w:rsidRPr="004A0237">
        <w:rPr>
          <w:rFonts w:ascii="Calibri" w:eastAsia="Times New Roman" w:hAnsi="Calibri" w:cs="Times New Roman"/>
        </w:rPr>
        <w:t>An exhibition showcasing products offered by COMSOL Partners</w:t>
      </w:r>
    </w:p>
    <w:p w:rsidR="003A7A4C" w:rsidRPr="00785DE7" w:rsidRDefault="003A7A4C" w:rsidP="00B46E96">
      <w:pPr>
        <w:pStyle w:val="ListParagraph"/>
        <w:numPr>
          <w:ilvl w:val="0"/>
          <w:numId w:val="6"/>
        </w:numPr>
        <w:spacing w:line="240" w:lineRule="auto"/>
        <w:rPr>
          <w:rStyle w:val="A5"/>
          <w:rFonts w:ascii="Calibri" w:hAnsi="Calibri" w:cs="Times New Roman"/>
          <w:color w:val="auto"/>
          <w:sz w:val="22"/>
        </w:rPr>
      </w:pPr>
      <w:r w:rsidRPr="008B729A">
        <w:rPr>
          <w:rFonts w:ascii="Calibri" w:eastAsia="Times New Roman" w:hAnsi="Calibri" w:cs="Times New Roman"/>
        </w:rPr>
        <w:t xml:space="preserve">The chance to interact with peers and explore the simulation work of </w:t>
      </w:r>
      <w:r w:rsidR="00484397">
        <w:rPr>
          <w:rFonts w:ascii="Calibri" w:eastAsia="Times New Roman" w:hAnsi="Calibri" w:cs="Times New Roman"/>
        </w:rPr>
        <w:t xml:space="preserve">fellow </w:t>
      </w:r>
      <w:r w:rsidRPr="008B729A">
        <w:rPr>
          <w:rFonts w:ascii="Calibri" w:eastAsia="Times New Roman" w:hAnsi="Calibri" w:cs="Times New Roman"/>
        </w:rPr>
        <w:t>engineer</w:t>
      </w:r>
      <w:r>
        <w:rPr>
          <w:rFonts w:ascii="Calibri" w:eastAsia="Times New Roman" w:hAnsi="Calibri" w:cs="Times New Roman"/>
        </w:rPr>
        <w:t>s</w:t>
      </w:r>
    </w:p>
    <w:p w:rsidR="00250AE4" w:rsidRDefault="006B3467" w:rsidP="00B46E96">
      <w:pPr>
        <w:spacing w:line="240" w:lineRule="auto"/>
        <w:contextualSpacing/>
        <w:rPr>
          <w:rFonts w:cs="Times New Roman"/>
        </w:rPr>
      </w:pPr>
      <w:r w:rsidRPr="00250AE4">
        <w:rPr>
          <w:rFonts w:cs="Times New Roman"/>
        </w:rPr>
        <w:t>“One of the most exciting things about this year’</w:t>
      </w:r>
      <w:r w:rsidR="003B6D61" w:rsidRPr="00250AE4">
        <w:rPr>
          <w:rFonts w:cs="Times New Roman"/>
        </w:rPr>
        <w:t>s COMSOL Conference is that we will be</w:t>
      </w:r>
      <w:r w:rsidR="00184AD0">
        <w:rPr>
          <w:rFonts w:cs="Times New Roman"/>
        </w:rPr>
        <w:t xml:space="preserve"> </w:t>
      </w:r>
      <w:r w:rsidR="003B6D61" w:rsidRPr="00250AE4">
        <w:rPr>
          <w:rFonts w:cs="Times New Roman"/>
        </w:rPr>
        <w:t xml:space="preserve">seeing </w:t>
      </w:r>
      <w:r w:rsidR="009D645A">
        <w:rPr>
          <w:rFonts w:cs="Times New Roman"/>
        </w:rPr>
        <w:t xml:space="preserve">the </w:t>
      </w:r>
      <w:r w:rsidR="003B6D61" w:rsidRPr="00250AE4">
        <w:rPr>
          <w:rFonts w:cs="Times New Roman"/>
        </w:rPr>
        <w:t xml:space="preserve">simulation apps </w:t>
      </w:r>
      <w:r w:rsidR="00B46E96">
        <w:rPr>
          <w:rFonts w:cs="Times New Roman"/>
        </w:rPr>
        <w:t xml:space="preserve">of COMSOL customers </w:t>
      </w:r>
      <w:r w:rsidR="003B6D61" w:rsidRPr="00250AE4">
        <w:rPr>
          <w:rFonts w:cs="Times New Roman"/>
        </w:rPr>
        <w:t xml:space="preserve">presented for the first time,” says </w:t>
      </w:r>
      <w:r w:rsidR="00E564E8" w:rsidRPr="00967002">
        <w:rPr>
          <w:rFonts w:ascii="Calibri" w:hAnsi="Calibri"/>
          <w:shd w:val="clear" w:color="auto" w:fill="FFFFFF"/>
        </w:rPr>
        <w:t xml:space="preserve">Jennifer </w:t>
      </w:r>
      <w:proofErr w:type="spellStart"/>
      <w:r w:rsidR="00E564E8" w:rsidRPr="00967002">
        <w:rPr>
          <w:rFonts w:ascii="Calibri" w:hAnsi="Calibri"/>
          <w:shd w:val="clear" w:color="auto" w:fill="FFFFFF"/>
        </w:rPr>
        <w:t>Segui</w:t>
      </w:r>
      <w:proofErr w:type="spellEnd"/>
      <w:r w:rsidR="00484397">
        <w:rPr>
          <w:rFonts w:ascii="Calibri" w:hAnsi="Calibri"/>
          <w:shd w:val="clear" w:color="auto" w:fill="FFFFFF"/>
        </w:rPr>
        <w:t>,</w:t>
      </w:r>
      <w:r w:rsidR="00E564E8" w:rsidRPr="00967002">
        <w:rPr>
          <w:rFonts w:ascii="Calibri" w:hAnsi="Calibri" w:cs="Times New Roman"/>
          <w:spacing w:val="-1"/>
          <w:kern w:val="24"/>
        </w:rPr>
        <w:t xml:space="preserve"> Program Chair for the Boston conference</w:t>
      </w:r>
      <w:r w:rsidR="003B6D61" w:rsidRPr="00250AE4">
        <w:rPr>
          <w:rFonts w:cs="Times New Roman"/>
        </w:rPr>
        <w:t>. “</w:t>
      </w:r>
      <w:r w:rsidR="00B46E96">
        <w:rPr>
          <w:rFonts w:cs="Times New Roman"/>
        </w:rPr>
        <w:t>W</w:t>
      </w:r>
      <w:r w:rsidR="003B6D61" w:rsidRPr="00250AE4">
        <w:rPr>
          <w:rFonts w:cs="Times New Roman"/>
        </w:rPr>
        <w:t xml:space="preserve">e are looking forward to learning more about the innovative ways that our customers have </w:t>
      </w:r>
      <w:r w:rsidR="00B46E96">
        <w:rPr>
          <w:rFonts w:cs="Times New Roman"/>
        </w:rPr>
        <w:t>benefited from the Application Builder and COMSOL Server™</w:t>
      </w:r>
      <w:r w:rsidR="003B6D61" w:rsidRPr="00250AE4">
        <w:rPr>
          <w:rFonts w:cs="Times New Roman"/>
        </w:rPr>
        <w:t xml:space="preserve">.” </w:t>
      </w:r>
    </w:p>
    <w:p w:rsidR="00250AE4" w:rsidRDefault="00250AE4" w:rsidP="00B46E96">
      <w:pPr>
        <w:spacing w:line="240" w:lineRule="auto"/>
        <w:contextualSpacing/>
        <w:rPr>
          <w:rFonts w:cs="Times New Roman"/>
        </w:rPr>
      </w:pPr>
    </w:p>
    <w:p w:rsidR="006B3467" w:rsidRPr="00250AE4" w:rsidRDefault="006B3467" w:rsidP="00B46E96">
      <w:pPr>
        <w:spacing w:line="240" w:lineRule="auto"/>
        <w:contextualSpacing/>
        <w:rPr>
          <w:rFonts w:cs="Times New Roman"/>
        </w:rPr>
      </w:pPr>
      <w:r>
        <w:rPr>
          <w:spacing w:val="-2"/>
        </w:rPr>
        <w:t xml:space="preserve">The deadline to submit an abstract </w:t>
      </w:r>
      <w:r w:rsidR="003A7A4C">
        <w:rPr>
          <w:spacing w:val="-2"/>
        </w:rPr>
        <w:t xml:space="preserve">for the </w:t>
      </w:r>
      <w:r>
        <w:rPr>
          <w:spacing w:val="-2"/>
        </w:rPr>
        <w:t xml:space="preserve">COMSOL Conference </w:t>
      </w:r>
      <w:r w:rsidR="003A7A4C">
        <w:rPr>
          <w:spacing w:val="-2"/>
        </w:rPr>
        <w:t xml:space="preserve">Boston </w:t>
      </w:r>
      <w:r w:rsidR="009D645A">
        <w:rPr>
          <w:spacing w:val="-2"/>
        </w:rPr>
        <w:t>is July 31</w:t>
      </w:r>
      <w:r>
        <w:rPr>
          <w:spacing w:val="-2"/>
        </w:rPr>
        <w:t>, 2015. Instructions for t</w:t>
      </w:r>
      <w:r w:rsidR="003B6D61">
        <w:rPr>
          <w:spacing w:val="-2"/>
        </w:rPr>
        <w:t>hose interested in presenting are</w:t>
      </w:r>
      <w:r>
        <w:rPr>
          <w:spacing w:val="-2"/>
        </w:rPr>
        <w:t xml:space="preserve"> available by visiting: </w:t>
      </w:r>
      <w:hyperlink r:id="rId13" w:history="1">
        <w:r w:rsidRPr="00E725FB">
          <w:rPr>
            <w:rStyle w:val="Hyperlink"/>
            <w:rFonts w:ascii="Calibri" w:hAnsi="Calibri" w:cs="Times New Roman"/>
          </w:rPr>
          <w:t>www.comsol.com/conference2015/call-for-papers</w:t>
        </w:r>
      </w:hyperlink>
      <w:r>
        <w:rPr>
          <w:rFonts w:ascii="Calibri" w:hAnsi="Calibri" w:cs="Times New Roman"/>
        </w:rPr>
        <w:t>.</w:t>
      </w:r>
    </w:p>
    <w:p w:rsidR="003B6D61" w:rsidRPr="00721E02" w:rsidRDefault="003B6D61" w:rsidP="00B46E96">
      <w:pPr>
        <w:spacing w:line="240" w:lineRule="auto"/>
        <w:contextualSpacing/>
        <w:rPr>
          <w:rStyle w:val="A5"/>
          <w:rFonts w:ascii="Calibri" w:hAnsi="Calibri"/>
          <w:color w:val="000000"/>
          <w:spacing w:val="-1"/>
          <w:kern w:val="24"/>
          <w:sz w:val="18"/>
        </w:rPr>
      </w:pPr>
    </w:p>
    <w:p w:rsidR="00EA3588" w:rsidRPr="003B6D61" w:rsidRDefault="00DA48D7" w:rsidP="00B46E96">
      <w:pPr>
        <w:spacing w:line="240" w:lineRule="auto"/>
        <w:contextualSpacing/>
        <w:rPr>
          <w:rFonts w:ascii="Calibri" w:hAnsi="Calibri"/>
          <w:color w:val="000000"/>
          <w:spacing w:val="-1"/>
          <w:kern w:val="24"/>
        </w:rPr>
      </w:pPr>
      <w:r w:rsidRPr="00DA48D7">
        <w:rPr>
          <w:rStyle w:val="A5"/>
          <w:rFonts w:cs="GillSans Light"/>
          <w:color w:val="00000A"/>
          <w:sz w:val="22"/>
        </w:rPr>
        <w:t>Suggested topic areas for papers and posters include, but are not limited to:</w:t>
      </w:r>
      <w:r w:rsidR="00EA3588" w:rsidRPr="003476CA">
        <w:rPr>
          <w:spacing w:val="-5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5940"/>
      </w:tblGrid>
      <w:tr w:rsidR="00EA3588" w:rsidTr="00EA3588"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AC/DC Electromagnetics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Acoustics and Vibrations</w:t>
            </w:r>
          </w:p>
          <w:p w:rsidR="00DA48D7" w:rsidRPr="00D121C8" w:rsidRDefault="00DA48D7" w:rsidP="00D121C8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  <w:color w:val="19161A"/>
                <w:sz w:val="20"/>
              </w:rPr>
            </w:pPr>
            <w:r w:rsidRPr="00DA48D7">
              <w:rPr>
                <w:rFonts w:ascii="Calibri" w:eastAsia="Times New Roman" w:hAnsi="Calibri" w:cs="Times New Roman"/>
              </w:rPr>
              <w:t xml:space="preserve">Batteries, Fuel Cells, and </w:t>
            </w:r>
            <w:r w:rsidR="00D121C8" w:rsidRPr="00DA48D7">
              <w:rPr>
                <w:rFonts w:ascii="Calibri" w:eastAsia="Times New Roman" w:hAnsi="Calibri" w:cs="Times New Roman"/>
              </w:rPr>
              <w:t>Electrochemical Processes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Bioscience and Bioengineering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Chemical Reaction Engineering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Computational Fluid Dynamics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Electromagnetic Heating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 xml:space="preserve">Geophysics and </w:t>
            </w:r>
            <w:proofErr w:type="spellStart"/>
            <w:r w:rsidRPr="00DA48D7">
              <w:rPr>
                <w:rFonts w:ascii="Calibri" w:eastAsia="Times New Roman" w:hAnsi="Calibri" w:cs="Times New Roman"/>
              </w:rPr>
              <w:t>Geomechanics</w:t>
            </w:r>
            <w:proofErr w:type="spellEnd"/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Heat Transfer and Phase Change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MEMS and Nanotechnology</w:t>
            </w:r>
          </w:p>
          <w:p w:rsidR="00EA3588" w:rsidRPr="00250AE4" w:rsidRDefault="00EA3588" w:rsidP="00B46E96">
            <w:pPr>
              <w:ind w:left="360"/>
              <w:contextualSpacing/>
              <w:rPr>
                <w:spacing w:val="-2"/>
                <w:sz w:val="1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</w:tcPr>
          <w:p w:rsidR="007F1EDF" w:rsidRPr="007F1EDF" w:rsidRDefault="007F1EDF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Microfluidics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eastAsia="Times New Roman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Multiphysics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Optics, Photonics, and Semiconductors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Style w:val="A5"/>
                <w:rFonts w:ascii="Calibri" w:hAnsi="Calibri" w:cs="Times New Roman"/>
                <w:sz w:val="22"/>
              </w:rPr>
            </w:pPr>
            <w:r w:rsidRPr="00DA48D7">
              <w:rPr>
                <w:rFonts w:ascii="Calibri" w:eastAsia="Times New Roman" w:hAnsi="Calibri" w:cs="Times New Roman"/>
              </w:rPr>
              <w:t>Optimization and Inverse Methods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Particle Tracing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Piezoelectric Devices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Style w:val="A5"/>
                <w:rFonts w:ascii="Calibri" w:hAnsi="Calibri" w:cs="Times New Roman"/>
                <w:sz w:val="22"/>
              </w:rPr>
            </w:pPr>
            <w:r w:rsidRPr="00DA48D7">
              <w:rPr>
                <w:rFonts w:ascii="Calibri" w:eastAsia="Times New Roman" w:hAnsi="Calibri" w:cs="Times New Roman"/>
              </w:rPr>
              <w:t>Plasma Physics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RF and Microwave Engineering</w:t>
            </w:r>
          </w:p>
          <w:p w:rsidR="00DA48D7" w:rsidRPr="00DA48D7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Simulation Methods and Teaching</w:t>
            </w:r>
          </w:p>
          <w:p w:rsidR="00EA3588" w:rsidRPr="00BA222D" w:rsidRDefault="00DA48D7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Structural Mechanics and</w:t>
            </w:r>
            <w:r w:rsidRPr="00DA48D7">
              <w:rPr>
                <w:rFonts w:ascii="Calibri" w:hAnsi="Calibri" w:cs="Times New Roman"/>
              </w:rPr>
              <w:t xml:space="preserve"> </w:t>
            </w:r>
            <w:r w:rsidRPr="00DA48D7">
              <w:rPr>
                <w:rFonts w:ascii="Calibri" w:eastAsia="Times New Roman" w:hAnsi="Calibri" w:cs="Times New Roman"/>
              </w:rPr>
              <w:t>Thermal Stresses</w:t>
            </w:r>
          </w:p>
          <w:p w:rsidR="00BA222D" w:rsidRPr="00BA222D" w:rsidRDefault="00BA222D" w:rsidP="00B46E96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Times New Roman"/>
              </w:rPr>
            </w:pPr>
            <w:r w:rsidRPr="00DA48D7">
              <w:rPr>
                <w:rFonts w:ascii="Calibri" w:eastAsia="Times New Roman" w:hAnsi="Calibri" w:cs="Times New Roman"/>
              </w:rPr>
              <w:t>Transport Phenomena</w:t>
            </w:r>
          </w:p>
        </w:tc>
      </w:tr>
    </w:tbl>
    <w:p w:rsidR="00E12803" w:rsidRDefault="00DA48D7" w:rsidP="00B46E96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/>
          <w:color w:val="000000"/>
          <w:spacing w:val="-1"/>
          <w:kern w:val="24"/>
          <w:sz w:val="22"/>
          <w:szCs w:val="22"/>
        </w:rPr>
      </w:pPr>
      <w:r w:rsidRPr="008B729A">
        <w:rPr>
          <w:rFonts w:ascii="Calibri" w:hAnsi="Calibri"/>
          <w:spacing w:val="-1"/>
          <w:kern w:val="24"/>
          <w:sz w:val="22"/>
          <w:szCs w:val="22"/>
        </w:rPr>
        <w:t xml:space="preserve">Papers and posters presented at the conference will be published on </w:t>
      </w:r>
      <w:r w:rsidRPr="008B729A">
        <w:rPr>
          <w:rFonts w:ascii="Calibri" w:hAnsi="Calibri"/>
          <w:color w:val="000000"/>
          <w:spacing w:val="-1"/>
          <w:kern w:val="24"/>
          <w:sz w:val="22"/>
          <w:szCs w:val="22"/>
        </w:rPr>
        <w:t xml:space="preserve">the COMSOL website where they reach a worldwide audience of engineers. Explore the contributions to last year’s conference </w:t>
      </w:r>
      <w:r w:rsidR="00484397">
        <w:rPr>
          <w:rFonts w:ascii="Calibri" w:hAnsi="Calibri"/>
          <w:color w:val="000000"/>
          <w:spacing w:val="-1"/>
          <w:kern w:val="24"/>
          <w:sz w:val="22"/>
          <w:szCs w:val="22"/>
        </w:rPr>
        <w:t>at</w:t>
      </w:r>
      <w:r w:rsidRPr="008B729A">
        <w:rPr>
          <w:rFonts w:ascii="Calibri" w:hAnsi="Calibri"/>
          <w:color w:val="000000"/>
          <w:spacing w:val="-1"/>
          <w:kern w:val="24"/>
          <w:sz w:val="22"/>
          <w:szCs w:val="22"/>
        </w:rPr>
        <w:t>:</w:t>
      </w:r>
    </w:p>
    <w:p w:rsidR="00DA48D7" w:rsidRDefault="00D121C8" w:rsidP="00AB055B">
      <w:pPr>
        <w:spacing w:after="0" w:line="240" w:lineRule="auto"/>
        <w:contextualSpacing/>
        <w:rPr>
          <w:rFonts w:ascii="Calibri" w:hAnsi="Calibri"/>
          <w:color w:val="000000"/>
          <w:spacing w:val="-1"/>
          <w:kern w:val="24"/>
          <w:sz w:val="18"/>
        </w:rPr>
      </w:pPr>
      <w:hyperlink r:id="rId14" w:history="1">
        <w:r w:rsidR="00DA48D7" w:rsidRPr="00DA48D7">
          <w:rPr>
            <w:rStyle w:val="Hyperlink"/>
            <w:spacing w:val="-2"/>
          </w:rPr>
          <w:t>www.comsol.com/2014-user-presentations</w:t>
        </w:r>
      </w:hyperlink>
      <w:r w:rsidR="00AB055B" w:rsidRPr="00AB055B">
        <w:rPr>
          <w:rFonts w:ascii="Calibri" w:hAnsi="Calibri"/>
          <w:color w:val="000000"/>
          <w:spacing w:val="-1"/>
          <w:kern w:val="24"/>
        </w:rPr>
        <w:t>.</w:t>
      </w:r>
    </w:p>
    <w:p w:rsidR="00AB055B" w:rsidRPr="00AB055B" w:rsidRDefault="00AB055B" w:rsidP="00AB055B">
      <w:pPr>
        <w:spacing w:after="0" w:line="240" w:lineRule="auto"/>
        <w:contextualSpacing/>
        <w:rPr>
          <w:rFonts w:ascii="Calibri" w:hAnsi="Calibri"/>
          <w:color w:val="000000"/>
          <w:spacing w:val="-1"/>
          <w:kern w:val="24"/>
        </w:rPr>
      </w:pPr>
    </w:p>
    <w:p w:rsidR="00C33C5C" w:rsidRPr="003B6D61" w:rsidRDefault="003B6D61" w:rsidP="00B46E96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Theme="minorHAnsi" w:hAnsiTheme="minorHAnsi" w:cs="Helvetica"/>
          <w:bCs/>
          <w:color w:val="2F2F2F"/>
          <w:sz w:val="20"/>
          <w:szCs w:val="20"/>
        </w:rPr>
      </w:pPr>
      <w:r>
        <w:rPr>
          <w:rFonts w:asciiTheme="minorHAnsi" w:hAnsiTheme="minorHAnsi" w:cs="Helvetica"/>
          <w:bCs/>
          <w:sz w:val="22"/>
          <w:szCs w:val="20"/>
        </w:rPr>
        <w:t xml:space="preserve">For </w:t>
      </w:r>
      <w:r w:rsidR="00250AE4">
        <w:rPr>
          <w:rFonts w:asciiTheme="minorHAnsi" w:hAnsiTheme="minorHAnsi" w:cs="Helvetica"/>
          <w:bCs/>
          <w:sz w:val="22"/>
          <w:szCs w:val="20"/>
        </w:rPr>
        <w:t>more</w:t>
      </w:r>
      <w:r>
        <w:rPr>
          <w:rFonts w:asciiTheme="minorHAnsi" w:hAnsiTheme="minorHAnsi" w:cs="Helvetica"/>
          <w:bCs/>
          <w:sz w:val="22"/>
          <w:szCs w:val="20"/>
        </w:rPr>
        <w:t xml:space="preserve"> details</w:t>
      </w:r>
      <w:r w:rsidR="00250AE4">
        <w:rPr>
          <w:rFonts w:asciiTheme="minorHAnsi" w:hAnsiTheme="minorHAnsi" w:cs="Helvetica"/>
          <w:bCs/>
          <w:sz w:val="22"/>
          <w:szCs w:val="20"/>
        </w:rPr>
        <w:t xml:space="preserve"> about</w:t>
      </w:r>
      <w:r>
        <w:rPr>
          <w:rFonts w:asciiTheme="minorHAnsi" w:hAnsiTheme="minorHAnsi" w:cs="Helvetica"/>
          <w:bCs/>
          <w:sz w:val="22"/>
          <w:szCs w:val="20"/>
        </w:rPr>
        <w:t xml:space="preserve"> the </w:t>
      </w:r>
      <w:r w:rsidR="00535BE8" w:rsidRPr="00535BE8">
        <w:rPr>
          <w:rFonts w:asciiTheme="minorHAnsi" w:hAnsiTheme="minorHAnsi" w:cs="Helvetica"/>
          <w:bCs/>
          <w:sz w:val="22"/>
          <w:szCs w:val="20"/>
        </w:rPr>
        <w:t>COMSOL Conference</w:t>
      </w:r>
      <w:r>
        <w:rPr>
          <w:rFonts w:asciiTheme="minorHAnsi" w:hAnsiTheme="minorHAnsi" w:cs="Helvetica"/>
          <w:bCs/>
          <w:sz w:val="22"/>
          <w:szCs w:val="20"/>
        </w:rPr>
        <w:t xml:space="preserve"> 2015</w:t>
      </w:r>
      <w:r w:rsidR="00484397">
        <w:rPr>
          <w:rFonts w:asciiTheme="minorHAnsi" w:hAnsiTheme="minorHAnsi" w:cs="Helvetica"/>
          <w:bCs/>
          <w:sz w:val="22"/>
          <w:szCs w:val="20"/>
        </w:rPr>
        <w:t xml:space="preserve"> Boston and to register to attend, </w:t>
      </w:r>
      <w:r w:rsidR="00535BE8" w:rsidRPr="00535BE8">
        <w:rPr>
          <w:rFonts w:asciiTheme="minorHAnsi" w:hAnsiTheme="minorHAnsi" w:cs="Helvetica"/>
          <w:bCs/>
          <w:sz w:val="22"/>
          <w:szCs w:val="20"/>
        </w:rPr>
        <w:t>visit</w:t>
      </w:r>
      <w:r w:rsidR="00535BE8" w:rsidRPr="006B3467">
        <w:rPr>
          <w:rFonts w:asciiTheme="minorHAnsi" w:hAnsiTheme="minorHAnsi" w:cs="Helvetica"/>
          <w:bCs/>
          <w:szCs w:val="20"/>
        </w:rPr>
        <w:t xml:space="preserve">: </w:t>
      </w:r>
      <w:hyperlink r:id="rId15" w:history="1">
        <w:r w:rsidR="00535BE8" w:rsidRPr="006B3467">
          <w:rPr>
            <w:rStyle w:val="Hyperlink"/>
            <w:rFonts w:asciiTheme="minorHAnsi" w:hAnsiTheme="minorHAnsi" w:cs="Helvetica"/>
            <w:bCs/>
            <w:sz w:val="22"/>
            <w:szCs w:val="20"/>
          </w:rPr>
          <w:t>www.comsol.com/conference2015/boston</w:t>
        </w:r>
      </w:hyperlink>
      <w:r w:rsidR="00AB055B" w:rsidRPr="00AB055B">
        <w:rPr>
          <w:rFonts w:asciiTheme="minorHAnsi" w:hAnsiTheme="minorHAnsi" w:cs="Helvetica"/>
          <w:bCs/>
          <w:color w:val="2F2F2F"/>
          <w:sz w:val="22"/>
          <w:szCs w:val="22"/>
        </w:rPr>
        <w:t>.</w:t>
      </w:r>
    </w:p>
    <w:p w:rsidR="00C33C5C" w:rsidRDefault="00C33C5C" w:rsidP="00B46E96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Theme="minorHAnsi" w:hAnsiTheme="minorHAnsi" w:cs="Helvetica"/>
          <w:b/>
          <w:bCs/>
          <w:color w:val="2F2F2F"/>
          <w:sz w:val="20"/>
          <w:szCs w:val="20"/>
        </w:rPr>
      </w:pPr>
    </w:p>
    <w:p w:rsidR="002F1C71" w:rsidRPr="00484397" w:rsidRDefault="002F1C71" w:rsidP="00B46E96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="Calibri" w:hAnsi="Calibri"/>
          <w:b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b/>
          <w:spacing w:val="-1"/>
          <w:kern w:val="24"/>
          <w:sz w:val="20"/>
          <w:szCs w:val="22"/>
        </w:rPr>
        <w:t>About COMSOL</w:t>
      </w:r>
    </w:p>
    <w:p w:rsidR="00484397" w:rsidRPr="00484397" w:rsidRDefault="00484397" w:rsidP="00B46E96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/>
          <w:spacing w:val="-1"/>
          <w:kern w:val="24"/>
          <w:sz w:val="20"/>
          <w:szCs w:val="22"/>
        </w:rPr>
      </w:pPr>
      <w:r w:rsidRPr="00484397">
        <w:rPr>
          <w:rFonts w:ascii="Calibri" w:hAnsi="Calibri"/>
          <w:spacing w:val="-1"/>
          <w:kern w:val="24"/>
          <w:sz w:val="20"/>
          <w:szCs w:val="22"/>
        </w:rPr>
        <w:t>COMSOL provides simulation software for product design and research to technical enterprises, research labs, and universities through 22 offices and a distributor network throughout the world. Its flagship product, COMSOL Multiphysics®, is a software environment for modeling and simulating any physics-based system and for building applications. A particular strength is its ability to account for coupled or multiphysics phenomena. Add-on products expand the simulation platform for electrical, mechanical, fluid flow, and chemical applications. Interfacing tools enable the integration of COMSOL Multiphysics® simulation with all major technical computing and CAD tools on the CAE market.</w:t>
      </w:r>
    </w:p>
    <w:p w:rsidR="002F1C71" w:rsidRPr="00484397" w:rsidRDefault="002F1C71" w:rsidP="00B46E96">
      <w:pPr>
        <w:pStyle w:val="NormalWeb"/>
        <w:shd w:val="clear" w:color="auto" w:fill="FFFFFF"/>
        <w:spacing w:before="0" w:beforeAutospacing="0" w:after="0" w:afterAutospacing="0"/>
        <w:contextualSpacing/>
        <w:jc w:val="center"/>
        <w:rPr>
          <w:rFonts w:ascii="Calibri" w:hAnsi="Calibri"/>
          <w:spacing w:val="-1"/>
          <w:kern w:val="24"/>
          <w:sz w:val="22"/>
          <w:szCs w:val="22"/>
        </w:rPr>
      </w:pPr>
      <w:r w:rsidRPr="00484397">
        <w:rPr>
          <w:rFonts w:ascii="Calibri" w:hAnsi="Calibri"/>
          <w:spacing w:val="-1"/>
          <w:kern w:val="24"/>
          <w:sz w:val="22"/>
          <w:szCs w:val="22"/>
        </w:rPr>
        <w:t>~</w:t>
      </w:r>
    </w:p>
    <w:p w:rsidR="00242506" w:rsidRPr="003476CA" w:rsidRDefault="003476CA" w:rsidP="00B46E9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i/>
          <w:sz w:val="18"/>
        </w:rPr>
      </w:pPr>
      <w:r w:rsidRPr="003476CA">
        <w:rPr>
          <w:rFonts w:cs="Arial"/>
          <w:i/>
          <w:color w:val="333333"/>
          <w:sz w:val="16"/>
          <w:szCs w:val="21"/>
          <w:shd w:val="clear" w:color="auto" w:fill="FFFFFF"/>
        </w:rPr>
        <w:t>COMSOL and COMSOL Multiphysics are registered trademarks of COMSOL AB.</w:t>
      </w:r>
    </w:p>
    <w:sectPr w:rsidR="00242506" w:rsidRPr="003476CA" w:rsidSect="00484397">
      <w:headerReference w:type="default" r:id="rId16"/>
      <w:pgSz w:w="12240" w:h="15840"/>
      <w:pgMar w:top="1224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0E8" w:rsidRDefault="006860E8" w:rsidP="00315273">
      <w:pPr>
        <w:spacing w:after="0" w:line="240" w:lineRule="auto"/>
      </w:pPr>
      <w:r>
        <w:separator/>
      </w:r>
    </w:p>
  </w:endnote>
  <w:endnote w:type="continuationSeparator" w:id="0">
    <w:p w:rsidR="006860E8" w:rsidRDefault="006860E8" w:rsidP="00315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0E8" w:rsidRDefault="006860E8" w:rsidP="00315273">
      <w:pPr>
        <w:spacing w:after="0" w:line="240" w:lineRule="auto"/>
      </w:pPr>
      <w:r>
        <w:separator/>
      </w:r>
    </w:p>
  </w:footnote>
  <w:footnote w:type="continuationSeparator" w:id="0">
    <w:p w:rsidR="006860E8" w:rsidRDefault="006860E8" w:rsidP="00315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62577">
    <w:pPr>
      <w:pStyle w:val="Header"/>
    </w:pPr>
    <w:r>
      <w:rPr>
        <w:noProof/>
      </w:rPr>
      <w:drawing>
        <wp:inline distT="0" distB="0" distL="0" distR="0" wp14:anchorId="650CECC9" wp14:editId="3BE4B921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4F4A1A8C"/>
    <w:multiLevelType w:val="hybridMultilevel"/>
    <w:tmpl w:val="420C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E74CD"/>
    <w:multiLevelType w:val="hybridMultilevel"/>
    <w:tmpl w:val="4B06B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F56DE"/>
    <w:multiLevelType w:val="hybridMultilevel"/>
    <w:tmpl w:val="BB345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removePersonalInformation/>
  <w:removeDateAndTime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27D"/>
    <w:rsid w:val="00007FDC"/>
    <w:rsid w:val="00044E16"/>
    <w:rsid w:val="00046EFF"/>
    <w:rsid w:val="000922E5"/>
    <w:rsid w:val="000B5AEF"/>
    <w:rsid w:val="000D429B"/>
    <w:rsid w:val="000F7ECC"/>
    <w:rsid w:val="00117BE0"/>
    <w:rsid w:val="00123ECC"/>
    <w:rsid w:val="0014626F"/>
    <w:rsid w:val="00184AD0"/>
    <w:rsid w:val="001F6BC0"/>
    <w:rsid w:val="002178B9"/>
    <w:rsid w:val="002345C8"/>
    <w:rsid w:val="00242506"/>
    <w:rsid w:val="00250AE4"/>
    <w:rsid w:val="002A590F"/>
    <w:rsid w:val="002C6AB4"/>
    <w:rsid w:val="002D61F6"/>
    <w:rsid w:val="002F1C71"/>
    <w:rsid w:val="00315273"/>
    <w:rsid w:val="003476CA"/>
    <w:rsid w:val="003527CD"/>
    <w:rsid w:val="00380BD6"/>
    <w:rsid w:val="003A7A4C"/>
    <w:rsid w:val="003B6D61"/>
    <w:rsid w:val="00484397"/>
    <w:rsid w:val="004A0237"/>
    <w:rsid w:val="005007BD"/>
    <w:rsid w:val="00516F96"/>
    <w:rsid w:val="0052269C"/>
    <w:rsid w:val="00535BE8"/>
    <w:rsid w:val="0054215A"/>
    <w:rsid w:val="005A6FFF"/>
    <w:rsid w:val="005B3049"/>
    <w:rsid w:val="005B6154"/>
    <w:rsid w:val="005B67EF"/>
    <w:rsid w:val="005D0D1B"/>
    <w:rsid w:val="005E22B1"/>
    <w:rsid w:val="00651533"/>
    <w:rsid w:val="00673281"/>
    <w:rsid w:val="00674E9F"/>
    <w:rsid w:val="00677DCA"/>
    <w:rsid w:val="006860E8"/>
    <w:rsid w:val="00692F6F"/>
    <w:rsid w:val="006B179F"/>
    <w:rsid w:val="006B3467"/>
    <w:rsid w:val="006C2D32"/>
    <w:rsid w:val="006F5280"/>
    <w:rsid w:val="00721AE8"/>
    <w:rsid w:val="00721E02"/>
    <w:rsid w:val="0073427D"/>
    <w:rsid w:val="00735C59"/>
    <w:rsid w:val="00737930"/>
    <w:rsid w:val="00785DE7"/>
    <w:rsid w:val="007B6CC8"/>
    <w:rsid w:val="007C3F14"/>
    <w:rsid w:val="007F181B"/>
    <w:rsid w:val="007F1EDF"/>
    <w:rsid w:val="0080083E"/>
    <w:rsid w:val="00860D83"/>
    <w:rsid w:val="008A1188"/>
    <w:rsid w:val="008A7BC5"/>
    <w:rsid w:val="0090015C"/>
    <w:rsid w:val="00926407"/>
    <w:rsid w:val="00967002"/>
    <w:rsid w:val="00992CBA"/>
    <w:rsid w:val="009D2720"/>
    <w:rsid w:val="009D63FE"/>
    <w:rsid w:val="009D645A"/>
    <w:rsid w:val="00A01731"/>
    <w:rsid w:val="00A672ED"/>
    <w:rsid w:val="00A75C87"/>
    <w:rsid w:val="00A90970"/>
    <w:rsid w:val="00AB055B"/>
    <w:rsid w:val="00AE15DD"/>
    <w:rsid w:val="00B17C29"/>
    <w:rsid w:val="00B46E96"/>
    <w:rsid w:val="00B767DF"/>
    <w:rsid w:val="00B80226"/>
    <w:rsid w:val="00B9711F"/>
    <w:rsid w:val="00BA222D"/>
    <w:rsid w:val="00BD4BD7"/>
    <w:rsid w:val="00BE1BE7"/>
    <w:rsid w:val="00BE2F24"/>
    <w:rsid w:val="00C13351"/>
    <w:rsid w:val="00C33C5C"/>
    <w:rsid w:val="00C45BB2"/>
    <w:rsid w:val="00C62577"/>
    <w:rsid w:val="00C6659C"/>
    <w:rsid w:val="00C705AD"/>
    <w:rsid w:val="00D023DE"/>
    <w:rsid w:val="00D121C8"/>
    <w:rsid w:val="00D12F30"/>
    <w:rsid w:val="00D15879"/>
    <w:rsid w:val="00D75877"/>
    <w:rsid w:val="00DA48D7"/>
    <w:rsid w:val="00DB4A4B"/>
    <w:rsid w:val="00E12803"/>
    <w:rsid w:val="00E153F1"/>
    <w:rsid w:val="00E45A1C"/>
    <w:rsid w:val="00E564E8"/>
    <w:rsid w:val="00E70B2A"/>
    <w:rsid w:val="00E725FB"/>
    <w:rsid w:val="00E72DDF"/>
    <w:rsid w:val="00EA3588"/>
    <w:rsid w:val="00EC18BB"/>
    <w:rsid w:val="00EC1BD3"/>
    <w:rsid w:val="00EE679A"/>
    <w:rsid w:val="00F622D3"/>
    <w:rsid w:val="00F97DAE"/>
    <w:rsid w:val="00FA0C0F"/>
    <w:rsid w:val="00FA17FF"/>
    <w:rsid w:val="00FA698E"/>
    <w:rsid w:val="00FC313A"/>
    <w:rsid w:val="00FC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B6D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3427D"/>
  </w:style>
  <w:style w:type="character" w:styleId="Hyperlink">
    <w:name w:val="Hyperlink"/>
    <w:basedOn w:val="DefaultParagraphFont"/>
    <w:unhideWhenUsed/>
    <w:rsid w:val="007342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5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73"/>
  </w:style>
  <w:style w:type="paragraph" w:styleId="Footer">
    <w:name w:val="footer"/>
    <w:basedOn w:val="Normal"/>
    <w:link w:val="FooterChar"/>
    <w:uiPriority w:val="99"/>
    <w:unhideWhenUsed/>
    <w:rsid w:val="00315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73"/>
  </w:style>
  <w:style w:type="paragraph" w:styleId="NoSpacing">
    <w:name w:val="No Spacing"/>
    <w:uiPriority w:val="99"/>
    <w:qFormat/>
    <w:rsid w:val="0031527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D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5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5AE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D0D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F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demark">
    <w:name w:val="trademark"/>
    <w:basedOn w:val="Normal"/>
    <w:rsid w:val="002F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2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2F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2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F2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74E9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4E9F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6659C"/>
    <w:rPr>
      <w:color w:val="800080" w:themeColor="followedHyperlink"/>
      <w:u w:val="single"/>
    </w:rPr>
  </w:style>
  <w:style w:type="character" w:customStyle="1" w:styleId="A5">
    <w:name w:val="A5"/>
    <w:rsid w:val="00DA48D7"/>
    <w:rPr>
      <w:color w:val="19161A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B6D6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B6D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B6D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3427D"/>
  </w:style>
  <w:style w:type="character" w:styleId="Hyperlink">
    <w:name w:val="Hyperlink"/>
    <w:basedOn w:val="DefaultParagraphFont"/>
    <w:unhideWhenUsed/>
    <w:rsid w:val="007342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5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273"/>
  </w:style>
  <w:style w:type="paragraph" w:styleId="Footer">
    <w:name w:val="footer"/>
    <w:basedOn w:val="Normal"/>
    <w:link w:val="FooterChar"/>
    <w:uiPriority w:val="99"/>
    <w:unhideWhenUsed/>
    <w:rsid w:val="003152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273"/>
  </w:style>
  <w:style w:type="paragraph" w:styleId="NoSpacing">
    <w:name w:val="No Spacing"/>
    <w:uiPriority w:val="99"/>
    <w:qFormat/>
    <w:rsid w:val="00315273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D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B5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5AE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D0D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F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ademark">
    <w:name w:val="trademark"/>
    <w:basedOn w:val="Normal"/>
    <w:rsid w:val="002F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E2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2F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2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F2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74E9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74E9F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6659C"/>
    <w:rPr>
      <w:color w:val="800080" w:themeColor="followedHyperlink"/>
      <w:u w:val="single"/>
    </w:rPr>
  </w:style>
  <w:style w:type="character" w:customStyle="1" w:styleId="A5">
    <w:name w:val="A5"/>
    <w:rsid w:val="00DA48D7"/>
    <w:rPr>
      <w:color w:val="19161A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B6D6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B6D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" TargetMode="External"/><Relationship Id="rId13" Type="http://schemas.openxmlformats.org/officeDocument/2006/relationships/hyperlink" Target="http://www.comsol.com/conference2015/call-for-papers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msol.com/conference2015/call-for-paper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msol.com/conference2015/boston" TargetMode="External"/><Relationship Id="rId10" Type="http://schemas.openxmlformats.org/officeDocument/2006/relationships/hyperlink" Target="http://www.comsol.com/conference201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lia@comsol.com" TargetMode="External"/><Relationship Id="rId14" Type="http://schemas.openxmlformats.org/officeDocument/2006/relationships/hyperlink" Target="http://www.comsol.com/2014-user-presentatio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2015-05-11T14:28:00Z</dcterms:created>
  <dcterms:modified xsi:type="dcterms:W3CDTF">2015-05-13T14:28:00Z</dcterms:modified>
</cp:coreProperties>
</file>