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2F1C71" w:rsidTr="00CC72A9">
        <w:tc>
          <w:tcPr>
            <w:tcW w:w="4068" w:type="dxa"/>
            <w:shd w:val="clear" w:color="auto" w:fill="auto"/>
          </w:tcPr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CC72A9" w:rsidRPr="003A7A4C" w:rsidRDefault="00CC72A9" w:rsidP="00105606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 w:rsidR="00FB71CC">
              <w:fldChar w:fldCharType="begin"/>
            </w:r>
            <w:r w:rsidR="00FB71CC">
              <w:instrText xml:space="preserve"> HYPERLINK "http://www.comsol.com/blogs" </w:instrText>
            </w:r>
            <w:r w:rsidR="00FB71CC">
              <w:fldChar w:fldCharType="separate"/>
            </w:r>
            <w:r w:rsidR="00683D3C" w:rsidRPr="00EC74F6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www.comsol.com/blogs</w:t>
            </w:r>
            <w:r w:rsidR="00FB71CC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</w:p>
          <w:p w:rsidR="0087612B" w:rsidRDefault="009F701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87612B" w:rsidRPr="00CC72A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340FA3" w:rsidRDefault="00340FA3" w:rsidP="00A27A3C">
            <w:pPr>
              <w:pStyle w:val="NoSpacing"/>
              <w:contextualSpacing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Meet COMSOL at IMS </w:t>
            </w:r>
            <w:r w:rsidRPr="00340FA3">
              <w:rPr>
                <w:i/>
                <w:sz w:val="18"/>
                <w:szCs w:val="18"/>
              </w:rPr>
              <w:t>2016</w:t>
            </w:r>
            <w:r>
              <w:rPr>
                <w:i/>
                <w:sz w:val="18"/>
                <w:szCs w:val="18"/>
              </w:rPr>
              <w:t xml:space="preserve"> to learn more about custom simulation apps and RF modeling and simulation:</w:t>
            </w:r>
          </w:p>
          <w:p w:rsidR="00340FA3" w:rsidRDefault="009F701B" w:rsidP="00A27A3C">
            <w:pPr>
              <w:pStyle w:val="NoSpacing"/>
              <w:contextualSpacing/>
              <w:rPr>
                <w:i/>
                <w:sz w:val="18"/>
                <w:szCs w:val="18"/>
              </w:rPr>
            </w:pPr>
            <w:hyperlink r:id="rId11" w:history="1">
              <w:r w:rsidR="00340FA3" w:rsidRPr="00921529">
                <w:rPr>
                  <w:rStyle w:val="Hyperlink"/>
                  <w:i/>
                  <w:sz w:val="18"/>
                  <w:szCs w:val="18"/>
                </w:rPr>
                <w:t>https://www.comsol.com/rf-module</w:t>
              </w:r>
            </w:hyperlink>
            <w:r w:rsidR="00340FA3">
              <w:rPr>
                <w:i/>
                <w:sz w:val="18"/>
                <w:szCs w:val="18"/>
              </w:rPr>
              <w:t xml:space="preserve"> </w:t>
            </w:r>
          </w:p>
          <w:p w:rsidR="0087612B" w:rsidRPr="00A27A3C" w:rsidRDefault="0087612B" w:rsidP="00A27A3C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</w:p>
          <w:p w:rsidR="0009144B" w:rsidRPr="00A27A3C" w:rsidRDefault="0009144B" w:rsidP="00A27A3C">
            <w:pPr>
              <w:pStyle w:val="NoSpacing"/>
              <w:contextualSpacing/>
              <w:rPr>
                <w:szCs w:val="18"/>
              </w:rPr>
            </w:pPr>
          </w:p>
        </w:tc>
      </w:tr>
    </w:tbl>
    <w:p w:rsidR="00433E0F" w:rsidRPr="00AC5525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:rsidR="00191694" w:rsidRPr="00062661" w:rsidRDefault="007973F6" w:rsidP="00105606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Simulation Apps Provide Multidisciplinary Teams with a Competitive Edge in the Race to Deliver the Best 5G and </w:t>
      </w:r>
      <w:proofErr w:type="spellStart"/>
      <w:r>
        <w:rPr>
          <w:b/>
          <w:sz w:val="32"/>
          <w:szCs w:val="33"/>
        </w:rPr>
        <w:t>IoT</w:t>
      </w:r>
      <w:proofErr w:type="spellEnd"/>
      <w:r>
        <w:rPr>
          <w:b/>
          <w:sz w:val="32"/>
          <w:szCs w:val="33"/>
        </w:rPr>
        <w:t xml:space="preserve"> Solutions</w:t>
      </w:r>
    </w:p>
    <w:p w:rsidR="00BE5411" w:rsidRPr="00315811" w:rsidRDefault="00BE5411" w:rsidP="00105606">
      <w:pPr>
        <w:pStyle w:val="PlainText"/>
        <w:contextualSpacing/>
        <w:rPr>
          <w:bCs/>
          <w:spacing w:val="-2"/>
          <w:sz w:val="16"/>
        </w:rPr>
      </w:pPr>
    </w:p>
    <w:p w:rsidR="00D45F9D" w:rsidRPr="00D45F9D" w:rsidRDefault="00B24A85" w:rsidP="00D45F9D">
      <w:pPr>
        <w:pStyle w:val="PlainText"/>
        <w:contextualSpacing/>
        <w:rPr>
          <w:bCs/>
        </w:rPr>
      </w:pPr>
      <w:r w:rsidRPr="007323BC">
        <w:rPr>
          <w:rFonts w:asciiTheme="minorHAnsi" w:hAnsiTheme="minorHAnsi"/>
          <w:bCs/>
          <w:szCs w:val="22"/>
        </w:rPr>
        <w:t>BURLINGTON, MA (</w:t>
      </w:r>
      <w:r w:rsidR="009E120A">
        <w:rPr>
          <w:rFonts w:asciiTheme="minorHAnsi" w:hAnsiTheme="minorHAnsi"/>
          <w:bCs/>
          <w:szCs w:val="22"/>
        </w:rPr>
        <w:t>May</w:t>
      </w:r>
      <w:r w:rsidR="00A35896">
        <w:rPr>
          <w:rFonts w:asciiTheme="minorHAnsi" w:hAnsiTheme="minorHAnsi"/>
          <w:bCs/>
          <w:szCs w:val="22"/>
        </w:rPr>
        <w:t xml:space="preserve"> </w:t>
      </w:r>
      <w:r w:rsidR="009E120A">
        <w:rPr>
          <w:rFonts w:asciiTheme="minorHAnsi" w:hAnsiTheme="minorHAnsi"/>
          <w:bCs/>
          <w:szCs w:val="22"/>
        </w:rPr>
        <w:t>23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9E120A">
        <w:rPr>
          <w:rFonts w:asciiTheme="minorHAnsi" w:hAnsiTheme="minorHAnsi"/>
          <w:bCs/>
          <w:szCs w:val="22"/>
        </w:rPr>
        <w:t>2016</w:t>
      </w:r>
      <w:r w:rsidRPr="007323BC">
        <w:rPr>
          <w:rFonts w:asciiTheme="minorHAnsi" w:hAnsiTheme="minorHAnsi"/>
          <w:bCs/>
          <w:szCs w:val="22"/>
        </w:rPr>
        <w:t xml:space="preserve">) — </w:t>
      </w:r>
      <w:r w:rsidR="00DD3451" w:rsidRPr="00D45F9D">
        <w:rPr>
          <w:bCs/>
        </w:rPr>
        <w:t xml:space="preserve">COMSOL, the leading provider of multiphysics modeling, simulation, and application design software, has announced </w:t>
      </w:r>
      <w:r w:rsidR="00D45F9D">
        <w:rPr>
          <w:bCs/>
        </w:rPr>
        <w:t>support for</w:t>
      </w:r>
      <w:r w:rsidR="00DD3451" w:rsidRPr="00D45F9D">
        <w:rPr>
          <w:bCs/>
        </w:rPr>
        <w:t xml:space="preserve"> app development that </w:t>
      </w:r>
      <w:r w:rsidR="00D45F9D">
        <w:rPr>
          <w:bCs/>
        </w:rPr>
        <w:t>furthers</w:t>
      </w:r>
      <w:r w:rsidR="00DD3451" w:rsidRPr="00D45F9D">
        <w:rPr>
          <w:bCs/>
        </w:rPr>
        <w:t xml:space="preserve"> work toward 5G and the </w:t>
      </w:r>
      <w:proofErr w:type="spellStart"/>
      <w:r w:rsidR="00DD3451" w:rsidRPr="00D45F9D">
        <w:rPr>
          <w:bCs/>
        </w:rPr>
        <w:t>IoT</w:t>
      </w:r>
      <w:proofErr w:type="spellEnd"/>
      <w:r w:rsidR="00DD3451" w:rsidRPr="00D45F9D">
        <w:rPr>
          <w:bCs/>
        </w:rPr>
        <w:t xml:space="preserve">. </w:t>
      </w:r>
      <w:r w:rsidR="00D03D9E">
        <w:rPr>
          <w:bCs/>
        </w:rPr>
        <w:t>Several of these application examples will be introduced at the I</w:t>
      </w:r>
      <w:r w:rsidR="00D03D9E" w:rsidRPr="00FC4C52">
        <w:rPr>
          <w:bCs/>
        </w:rPr>
        <w:t xml:space="preserve">nternational </w:t>
      </w:r>
      <w:r w:rsidR="00D03D9E">
        <w:rPr>
          <w:bCs/>
        </w:rPr>
        <w:t>M</w:t>
      </w:r>
      <w:r w:rsidR="00D03D9E" w:rsidRPr="00FC4C52">
        <w:rPr>
          <w:bCs/>
        </w:rPr>
        <w:t xml:space="preserve">icrowave </w:t>
      </w:r>
      <w:r w:rsidR="00D03D9E">
        <w:rPr>
          <w:bCs/>
        </w:rPr>
        <w:t>S</w:t>
      </w:r>
      <w:r w:rsidR="00D03D9E" w:rsidRPr="00FC4C52">
        <w:rPr>
          <w:bCs/>
        </w:rPr>
        <w:t>ymposium (IMS) 2016</w:t>
      </w:r>
      <w:r w:rsidR="00D03D9E">
        <w:rPr>
          <w:bCs/>
        </w:rPr>
        <w:t>. T</w:t>
      </w:r>
      <w:r w:rsidR="00776FC4">
        <w:rPr>
          <w:bCs/>
        </w:rPr>
        <w:t xml:space="preserve">he </w:t>
      </w:r>
      <w:r w:rsidR="00DD3451" w:rsidRPr="00D45F9D">
        <w:rPr>
          <w:bCs/>
        </w:rPr>
        <w:t>COMSOL Multiphysics</w:t>
      </w:r>
      <w:r w:rsidR="00A6080C">
        <w:rPr>
          <w:bCs/>
        </w:rPr>
        <w:t>® software</w:t>
      </w:r>
      <w:r w:rsidR="00DD3451" w:rsidRPr="00D45F9D">
        <w:rPr>
          <w:bCs/>
        </w:rPr>
        <w:t xml:space="preserve"> and its Application Builder provides simulation experts with the tools needed to turn their detailed physics and mathematical models into easy-to-use simulation apps for use by everyone in their organization and beyond.</w:t>
      </w:r>
      <w:r w:rsidR="00D45F9D" w:rsidRPr="00D45F9D">
        <w:rPr>
          <w:bCs/>
        </w:rPr>
        <w:t xml:space="preserve"> “We wanted to show designers how easy it is to build a </w:t>
      </w:r>
      <w:r w:rsidR="00A6080C">
        <w:rPr>
          <w:bCs/>
        </w:rPr>
        <w:t>customized easy-to-use</w:t>
      </w:r>
      <w:r w:rsidR="00D45F9D" w:rsidRPr="00D45F9D">
        <w:rPr>
          <w:bCs/>
        </w:rPr>
        <w:t xml:space="preserve"> interface based on their </w:t>
      </w:r>
      <w:r w:rsidR="001203B2">
        <w:rPr>
          <w:bCs/>
        </w:rPr>
        <w:t>detailed</w:t>
      </w:r>
      <w:r w:rsidR="00D45F9D" w:rsidRPr="00D45F9D">
        <w:rPr>
          <w:bCs/>
        </w:rPr>
        <w:t xml:space="preserve"> model in order to let anyone in product development test different operating conditions and configurations</w:t>
      </w:r>
      <w:r w:rsidR="00DB6A4F">
        <w:rPr>
          <w:bCs/>
        </w:rPr>
        <w:t>,</w:t>
      </w:r>
      <w:r w:rsidR="00D45F9D" w:rsidRPr="00D45F9D">
        <w:rPr>
          <w:bCs/>
        </w:rPr>
        <w:t>” said Jiyoun Munn, technical product manager</w:t>
      </w:r>
      <w:r w:rsidR="00DB6A4F">
        <w:rPr>
          <w:bCs/>
        </w:rPr>
        <w:t xml:space="preserve"> of the RF Module at</w:t>
      </w:r>
      <w:r w:rsidR="00D45F9D" w:rsidRPr="00D45F9D">
        <w:rPr>
          <w:bCs/>
        </w:rPr>
        <w:t xml:space="preserve"> COMSOL. </w:t>
      </w:r>
      <w:bookmarkStart w:id="0" w:name="_GoBack"/>
      <w:bookmarkEnd w:id="0"/>
    </w:p>
    <w:p w:rsidR="00E20A15" w:rsidRDefault="00776FC4" w:rsidP="00105606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60D1BF" wp14:editId="5D5B6301">
            <wp:simplePos x="0" y="0"/>
            <wp:positionH relativeFrom="column">
              <wp:posOffset>2673350</wp:posOffset>
            </wp:positionH>
            <wp:positionV relativeFrom="paragraph">
              <wp:posOffset>98425</wp:posOffset>
            </wp:positionV>
            <wp:extent cx="3780155" cy="26803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_section_calculator_ap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0CD" w:rsidRDefault="00FC4C52" w:rsidP="00215605">
      <w:pPr>
        <w:pStyle w:val="PlainText"/>
        <w:contextualSpacing/>
        <w:rPr>
          <w:noProof/>
        </w:rPr>
      </w:pPr>
      <w:r w:rsidRPr="00FC4C52">
        <w:rPr>
          <w:rFonts w:cs="Arial"/>
          <w:i/>
          <w:noProof/>
          <w:color w:val="333333"/>
          <w:sz w:val="16"/>
          <w:shd w:val="clear" w:color="auto" w:fill="FFFFFF"/>
        </w:rPr>
        <w:t xml:space="preserve"> </w:t>
      </w:r>
      <w:r w:rsidR="007973F6" w:rsidRPr="007973F6">
        <w:t>As we work toward 5G and the Internet of Things (</w:t>
      </w:r>
      <w:proofErr w:type="spellStart"/>
      <w:r w:rsidR="007973F6" w:rsidRPr="007973F6">
        <w:t>IoT</w:t>
      </w:r>
      <w:proofErr w:type="spellEnd"/>
      <w:r w:rsidR="007973F6" w:rsidRPr="007973F6">
        <w:t>)</w:t>
      </w:r>
      <w:r w:rsidR="00DB6A4F">
        <w:t>, designers of RF and microwave</w:t>
      </w:r>
      <w:r w:rsidR="007973F6" w:rsidRPr="007973F6">
        <w:t xml:space="preserve"> devices will benefit from multiphysics modeling and simulation of antennas and circuits, not limited to RF and microwaves but extending to the range of millimeter waves and Terahertz.</w:t>
      </w:r>
      <w:r w:rsidR="007973F6">
        <w:t xml:space="preserve"> </w:t>
      </w:r>
      <w:r w:rsidR="00D45F9D" w:rsidRPr="00D45F9D">
        <w:rPr>
          <w:noProof/>
        </w:rPr>
        <w:t>The latest release of the RF Module in COMSOL Multiphysics</w:t>
      </w:r>
      <w:r w:rsidR="00776FC4">
        <w:rPr>
          <w:bCs/>
        </w:rPr>
        <w:t>®</w:t>
      </w:r>
      <w:r w:rsidR="00D45F9D" w:rsidRPr="00D45F9D">
        <w:rPr>
          <w:noProof/>
        </w:rPr>
        <w:t xml:space="preserve"> comes with </w:t>
      </w:r>
      <w:r w:rsidR="00A6080C">
        <w:rPr>
          <w:noProof/>
        </w:rPr>
        <w:t>several</w:t>
      </w:r>
      <w:r w:rsidR="00C963E2">
        <w:rPr>
          <w:noProof/>
        </w:rPr>
        <w:t xml:space="preserve"> </w:t>
      </w:r>
      <w:r w:rsidR="00D45F9D" w:rsidRPr="00D45F9D">
        <w:rPr>
          <w:noProof/>
        </w:rPr>
        <w:t>app</w:t>
      </w:r>
      <w:r w:rsidR="00C963E2">
        <w:rPr>
          <w:noProof/>
        </w:rPr>
        <w:t xml:space="preserve">lication examples that allow </w:t>
      </w:r>
      <w:r w:rsidR="00A6080C">
        <w:rPr>
          <w:noProof/>
        </w:rPr>
        <w:t xml:space="preserve">COMSOL® software users </w:t>
      </w:r>
      <w:r w:rsidR="00C963E2">
        <w:rPr>
          <w:noProof/>
        </w:rPr>
        <w:t xml:space="preserve">to run, inspect, and use the apps – allowing them to see </w:t>
      </w:r>
      <w:r w:rsidR="00A6080C">
        <w:rPr>
          <w:noProof/>
        </w:rPr>
        <w:t xml:space="preserve">how </w:t>
      </w:r>
      <w:r w:rsidR="00A6080C" w:rsidRPr="009F701B">
        <w:rPr>
          <w:noProof/>
        </w:rPr>
        <w:t>straightforw</w:t>
      </w:r>
      <w:r w:rsidR="0084289A" w:rsidRPr="009F701B">
        <w:rPr>
          <w:noProof/>
        </w:rPr>
        <w:t>ar</w:t>
      </w:r>
      <w:r w:rsidR="00A6080C" w:rsidRPr="009F701B">
        <w:rPr>
          <w:noProof/>
        </w:rPr>
        <w:t>d</w:t>
      </w:r>
      <w:r w:rsidR="000F235E">
        <w:rPr>
          <w:noProof/>
        </w:rPr>
        <w:t xml:space="preserve"> it</w:t>
      </w:r>
      <w:r w:rsidR="00A6080C">
        <w:rPr>
          <w:noProof/>
        </w:rPr>
        <w:t xml:space="preserve"> is to turn their model into a custom application.</w:t>
      </w:r>
    </w:p>
    <w:p w:rsidR="006E30CD" w:rsidRDefault="006E30CD" w:rsidP="00215605">
      <w:pPr>
        <w:pStyle w:val="PlainText"/>
        <w:contextualSpacing/>
        <w:rPr>
          <w:noProof/>
        </w:rPr>
      </w:pPr>
    </w:p>
    <w:p w:rsidR="00452038" w:rsidRPr="00FC4C52" w:rsidRDefault="00DB312B" w:rsidP="00215605">
      <w:pPr>
        <w:pStyle w:val="PlainText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DB207" wp14:editId="2CF38DB0">
                <wp:simplePos x="0" y="0"/>
                <wp:positionH relativeFrom="column">
                  <wp:posOffset>2712720</wp:posOffset>
                </wp:positionH>
                <wp:positionV relativeFrom="paragraph">
                  <wp:posOffset>226695</wp:posOffset>
                </wp:positionV>
                <wp:extent cx="3657600" cy="63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6F10" w:rsidRPr="002E5A2D" w:rsidRDefault="00C963E2" w:rsidP="00A16F10">
                            <w:pPr>
                              <w:pStyle w:val="Caption"/>
                              <w:spacing w:after="0"/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This</w:t>
                            </w:r>
                            <w:r w:rsidR="0073607F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5F9D" w:rsidRPr="00D45F9D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 xml:space="preserve"> created with COMSOL </w:t>
                            </w:r>
                            <w:r w:rsidRPr="00C963E2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Multiphysics®</w:t>
                            </w:r>
                            <w:r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,</w:t>
                            </w:r>
                            <w:r w:rsidRPr="00C963E2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5F9D" w:rsidRPr="00D45F9D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 xml:space="preserve"> simulates a single slot-coupled microstrip patch antenna fabricated on a multilayered low temperature co-fired ceramic (LTCC) substrate. Users may control inputs such as properties of a single antenna and array geometry. Results show the far-field radiation pattern of the antenna array and its directivity.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3.6pt;margin-top:17.85pt;width:4in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" stroked="f">
                <v:textbox style="mso-fit-shape-to-text:t" inset="0,0,0,0">
                  <w:txbxContent>
                    <w:p w:rsidR="00A16F10" w:rsidRPr="002E5A2D" w:rsidRDefault="00C963E2" w:rsidP="00A16F10">
                      <w:pPr>
                        <w:pStyle w:val="Caption"/>
                        <w:spacing w:after="0"/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</w:pPr>
                      <w:r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This</w:t>
                      </w:r>
                      <w:r w:rsidR="0073607F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 xml:space="preserve"> </w:t>
                      </w:r>
                      <w:r w:rsidR="00D45F9D" w:rsidRPr="00D45F9D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 xml:space="preserve"> created with COMSOL </w:t>
                      </w:r>
                      <w:r w:rsidRPr="00C963E2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Multiphysics®</w:t>
                      </w:r>
                      <w:r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,</w:t>
                      </w:r>
                      <w:r w:rsidRPr="00C963E2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 xml:space="preserve"> </w:t>
                      </w:r>
                      <w:r w:rsidR="00D45F9D" w:rsidRPr="00D45F9D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 xml:space="preserve"> simulates a single slot-coupled microstrip patch antenna fabricated on a multilayered low temperature co-fired ceramic (LTCC) substrate. Users may control inputs such as properties of a single antenna and array geometry. Results show the far-field radiation pattern of the antenna array and its directivity.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80C">
        <w:rPr>
          <w:noProof/>
        </w:rPr>
        <w:t xml:space="preserve">Of interest to antenna designers is the </w:t>
      </w:r>
      <w:r w:rsidR="00A6080C" w:rsidRPr="00A6080C">
        <w:rPr>
          <w:noProof/>
        </w:rPr>
        <w:t>Slot-Coupled Microstrip Patch Antenna Array Synthesizer</w:t>
      </w:r>
      <w:r w:rsidR="00A6080C">
        <w:rPr>
          <w:noProof/>
        </w:rPr>
        <w:t xml:space="preserve"> demo app</w:t>
      </w:r>
      <w:r w:rsidR="006E30CD">
        <w:rPr>
          <w:noProof/>
        </w:rPr>
        <w:t>, pictured here</w:t>
      </w:r>
      <w:r w:rsidR="00A6080C">
        <w:rPr>
          <w:noProof/>
        </w:rPr>
        <w:t xml:space="preserve">. </w:t>
      </w:r>
      <w:r w:rsidR="00452038" w:rsidRPr="00FC4C52">
        <w:rPr>
          <w:noProof/>
        </w:rPr>
        <w:t>It simulates a</w:t>
      </w:r>
      <w:r w:rsidR="001203B2">
        <w:rPr>
          <w:noProof/>
        </w:rPr>
        <w:t>n</w:t>
      </w:r>
      <w:r w:rsidR="00452038" w:rsidRPr="00FC4C52">
        <w:rPr>
          <w:noProof/>
        </w:rPr>
        <w:t xml:space="preserve"> FEM model of a </w:t>
      </w:r>
      <w:r w:rsidR="001203B2">
        <w:rPr>
          <w:noProof/>
        </w:rPr>
        <w:t>device</w:t>
      </w:r>
      <w:r w:rsidR="00452038" w:rsidRPr="00FC4C52">
        <w:rPr>
          <w:noProof/>
        </w:rPr>
        <w:t xml:space="preserve"> that is fabricated on a multilayered low temperature co-fired ceramic (LTCC) substrate, and extends the results to the user-specified array configuration.</w:t>
      </w:r>
    </w:p>
    <w:p w:rsidR="00452038" w:rsidRPr="00452038" w:rsidRDefault="00452038" w:rsidP="00215605">
      <w:pPr>
        <w:pStyle w:val="PlainText"/>
        <w:contextualSpacing/>
        <w:rPr>
          <w:strike/>
          <w:noProof/>
        </w:rPr>
      </w:pPr>
    </w:p>
    <w:p w:rsidR="00CD31DC" w:rsidRPr="00FC4C52" w:rsidRDefault="00452038" w:rsidP="00215605">
      <w:pPr>
        <w:pStyle w:val="PlainText"/>
        <w:contextualSpacing/>
        <w:rPr>
          <w:noProof/>
          <w:color w:val="FF0000"/>
        </w:rPr>
      </w:pPr>
      <w:r w:rsidRPr="00FC4C52">
        <w:rPr>
          <w:noProof/>
        </w:rPr>
        <w:t>The results include S-parameter, electric field distribution on each layer, far-field radiation pattern of the antenna array, and its directivity.</w:t>
      </w:r>
      <w:r w:rsidR="00FC4C52" w:rsidRPr="00FC4C52">
        <w:rPr>
          <w:noProof/>
        </w:rPr>
        <w:t xml:space="preserve"> </w:t>
      </w:r>
      <w:r w:rsidR="00D45F9D" w:rsidRPr="00D45F9D">
        <w:rPr>
          <w:noProof/>
        </w:rPr>
        <w:t xml:space="preserve">The far-field radiation pattern is </w:t>
      </w:r>
      <w:r w:rsidR="0097496D">
        <w:rPr>
          <w:noProof/>
        </w:rPr>
        <w:t>calculated</w:t>
      </w:r>
      <w:r w:rsidR="0097496D" w:rsidRPr="00D45F9D">
        <w:rPr>
          <w:noProof/>
        </w:rPr>
        <w:t xml:space="preserve"> </w:t>
      </w:r>
      <w:r w:rsidR="00D45F9D" w:rsidRPr="00D45F9D">
        <w:rPr>
          <w:noProof/>
        </w:rPr>
        <w:t>by multiplying the array factor and the single antenna radiation pattern to perform an efficient far-field analysis without simulating a complicated full array model</w:t>
      </w:r>
      <w:r w:rsidR="007973F6">
        <w:rPr>
          <w:noProof/>
        </w:rPr>
        <w:t>,</w:t>
      </w:r>
      <w:r w:rsidR="00D45F9D" w:rsidRPr="00D45F9D">
        <w:rPr>
          <w:noProof/>
        </w:rPr>
        <w:t xml:space="preserve"> </w:t>
      </w:r>
      <w:r w:rsidR="007973F6">
        <w:rPr>
          <w:noProof/>
        </w:rPr>
        <w:t>allowing</w:t>
      </w:r>
      <w:r w:rsidR="00D45F9D" w:rsidRPr="00D45F9D">
        <w:rPr>
          <w:noProof/>
        </w:rPr>
        <w:t xml:space="preserve"> the app user to independently </w:t>
      </w:r>
      <w:r w:rsidR="006E30CD">
        <w:rPr>
          <w:noProof/>
        </w:rPr>
        <w:t>obtain</w:t>
      </w:r>
      <w:r w:rsidR="006E30CD" w:rsidRPr="00D45F9D">
        <w:rPr>
          <w:noProof/>
        </w:rPr>
        <w:t xml:space="preserve"> </w:t>
      </w:r>
      <w:r w:rsidR="00D45F9D" w:rsidRPr="00D45F9D">
        <w:rPr>
          <w:noProof/>
        </w:rPr>
        <w:t xml:space="preserve">their simulation results within seconds. “Given </w:t>
      </w:r>
      <w:r w:rsidR="00D45F9D" w:rsidRPr="00D45F9D">
        <w:rPr>
          <w:noProof/>
        </w:rPr>
        <w:lastRenderedPageBreak/>
        <w:t>how competitive the race</w:t>
      </w:r>
      <w:r w:rsidR="00DB6A4F">
        <w:rPr>
          <w:noProof/>
        </w:rPr>
        <w:t xml:space="preserve"> is</w:t>
      </w:r>
      <w:r w:rsidR="00D45F9D" w:rsidRPr="00D45F9D">
        <w:rPr>
          <w:noProof/>
        </w:rPr>
        <w:t xml:space="preserve"> to </w:t>
      </w:r>
      <w:r w:rsidR="00DB6A4F">
        <w:rPr>
          <w:noProof/>
        </w:rPr>
        <w:t>deliver the best 5G solutions</w:t>
      </w:r>
      <w:r w:rsidR="00D45F9D" w:rsidRPr="00D45F9D">
        <w:rPr>
          <w:noProof/>
        </w:rPr>
        <w:t xml:space="preserve">, building simulation apps for an entire team will allow designers to share their expertise easily and free up resources to develop new concepts,” adds </w:t>
      </w:r>
      <w:r w:rsidR="00A6080C">
        <w:rPr>
          <w:noProof/>
        </w:rPr>
        <w:t>Munn</w:t>
      </w:r>
      <w:r w:rsidR="00D45F9D" w:rsidRPr="00D45F9D">
        <w:rPr>
          <w:noProof/>
        </w:rPr>
        <w:t>.</w:t>
      </w:r>
    </w:p>
    <w:p w:rsidR="00CD31DC" w:rsidRPr="00CD31DC" w:rsidRDefault="00CD31DC" w:rsidP="00215605">
      <w:pPr>
        <w:pStyle w:val="PlainText"/>
        <w:contextualSpacing/>
        <w:rPr>
          <w:bCs/>
          <w:spacing w:val="-2"/>
          <w:sz w:val="16"/>
        </w:rPr>
      </w:pPr>
    </w:p>
    <w:p w:rsidR="00E20A15" w:rsidRDefault="007973F6" w:rsidP="00215605">
      <w:pPr>
        <w:pStyle w:val="PlainText"/>
        <w:contextualSpacing/>
        <w:rPr>
          <w:bCs/>
        </w:rPr>
      </w:pPr>
      <w:r w:rsidRPr="007973F6">
        <w:rPr>
          <w:bCs/>
        </w:rPr>
        <w:t>Using COMSOL Multiphysics</w:t>
      </w:r>
      <w:r w:rsidR="00776FC4">
        <w:rPr>
          <w:bCs/>
        </w:rPr>
        <w:t>®</w:t>
      </w:r>
      <w:r w:rsidR="00DB6A4F">
        <w:rPr>
          <w:bCs/>
        </w:rPr>
        <w:t>,</w:t>
      </w:r>
      <w:r w:rsidRPr="007973F6">
        <w:rPr>
          <w:bCs/>
        </w:rPr>
        <w:t xml:space="preserve"> microwave </w:t>
      </w:r>
      <w:r w:rsidR="00DB6A4F">
        <w:rPr>
          <w:bCs/>
        </w:rPr>
        <w:t>and</w:t>
      </w:r>
      <w:r w:rsidRPr="007973F6">
        <w:rPr>
          <w:bCs/>
        </w:rPr>
        <w:t xml:space="preserve"> RF designers can couple electromagnetic simulations with heat transfer, structural mechanics, fluid flow</w:t>
      </w:r>
      <w:r w:rsidR="00C963E2">
        <w:rPr>
          <w:bCs/>
        </w:rPr>
        <w:t xml:space="preserve">, </w:t>
      </w:r>
      <w:r w:rsidRPr="007973F6">
        <w:rPr>
          <w:bCs/>
        </w:rPr>
        <w:t xml:space="preserve">and other physical phenomena, allowing them to represent coupled physics effects as they would occur in </w:t>
      </w:r>
      <w:r w:rsidR="009E120A">
        <w:rPr>
          <w:bCs/>
        </w:rPr>
        <w:t>the real world</w:t>
      </w:r>
      <w:r w:rsidRPr="007973F6">
        <w:rPr>
          <w:bCs/>
        </w:rPr>
        <w:t xml:space="preserve">. That means being able to accurately investigate </w:t>
      </w:r>
      <w:r w:rsidR="00C963E2">
        <w:rPr>
          <w:bCs/>
        </w:rPr>
        <w:t>designs</w:t>
      </w:r>
      <w:r w:rsidRPr="007973F6">
        <w:rPr>
          <w:bCs/>
        </w:rPr>
        <w:t xml:space="preserve"> and fully benefit from the virtual prototyping capabilities COMSOL</w:t>
      </w:r>
      <w:r w:rsidR="00776FC4">
        <w:rPr>
          <w:bCs/>
        </w:rPr>
        <w:t>®</w:t>
      </w:r>
      <w:r w:rsidRPr="007973F6">
        <w:rPr>
          <w:bCs/>
        </w:rPr>
        <w:t xml:space="preserve"> offers.</w:t>
      </w:r>
      <w:r w:rsidR="00CD31DC" w:rsidRPr="00CD31DC">
        <w:rPr>
          <w:bCs/>
        </w:rPr>
        <w:t xml:space="preserve"> </w:t>
      </w:r>
    </w:p>
    <w:p w:rsidR="002747AF" w:rsidRDefault="002747AF" w:rsidP="00215605">
      <w:pPr>
        <w:pStyle w:val="PlainText"/>
        <w:contextualSpacing/>
        <w:rPr>
          <w:bCs/>
        </w:rPr>
      </w:pPr>
    </w:p>
    <w:p w:rsidR="002747AF" w:rsidRPr="00FC4C52" w:rsidRDefault="002747AF" w:rsidP="007973F6">
      <w:pPr>
        <w:pStyle w:val="PlainText"/>
        <w:contextualSpacing/>
        <w:rPr>
          <w:bCs/>
        </w:rPr>
      </w:pPr>
      <w:r w:rsidRPr="00FC4C52">
        <w:rPr>
          <w:bCs/>
        </w:rPr>
        <w:t xml:space="preserve">The upcoming version of the RF Module, </w:t>
      </w:r>
      <w:r w:rsidR="006E30CD">
        <w:rPr>
          <w:bCs/>
        </w:rPr>
        <w:t xml:space="preserve">which </w:t>
      </w:r>
      <w:r w:rsidR="009E120A">
        <w:rPr>
          <w:bCs/>
        </w:rPr>
        <w:t>is scheduled</w:t>
      </w:r>
      <w:r w:rsidR="009E120A" w:rsidRPr="00FC4C52">
        <w:rPr>
          <w:bCs/>
        </w:rPr>
        <w:t xml:space="preserve"> </w:t>
      </w:r>
      <w:r w:rsidR="009E120A">
        <w:rPr>
          <w:bCs/>
        </w:rPr>
        <w:t xml:space="preserve">to </w:t>
      </w:r>
      <w:r w:rsidRPr="00FC4C52">
        <w:rPr>
          <w:bCs/>
        </w:rPr>
        <w:t xml:space="preserve">be released </w:t>
      </w:r>
      <w:r w:rsidR="009E120A">
        <w:rPr>
          <w:bCs/>
        </w:rPr>
        <w:t>shortly</w:t>
      </w:r>
      <w:r w:rsidRPr="00FC4C52">
        <w:rPr>
          <w:bCs/>
        </w:rPr>
        <w:t xml:space="preserve"> after </w:t>
      </w:r>
      <w:r w:rsidR="006E30CD">
        <w:rPr>
          <w:bCs/>
        </w:rPr>
        <w:t>the I</w:t>
      </w:r>
      <w:r w:rsidRPr="00FC4C52">
        <w:rPr>
          <w:bCs/>
        </w:rPr>
        <w:t xml:space="preserve">nternational </w:t>
      </w:r>
      <w:r w:rsidR="006E30CD">
        <w:rPr>
          <w:bCs/>
        </w:rPr>
        <w:t>M</w:t>
      </w:r>
      <w:r w:rsidRPr="00FC4C52">
        <w:rPr>
          <w:bCs/>
        </w:rPr>
        <w:t xml:space="preserve">icrowave </w:t>
      </w:r>
      <w:r w:rsidR="006E30CD">
        <w:rPr>
          <w:bCs/>
        </w:rPr>
        <w:t>S</w:t>
      </w:r>
      <w:r w:rsidRPr="00FC4C52">
        <w:rPr>
          <w:bCs/>
        </w:rPr>
        <w:t>ymposium (IMS) 2016, strengthens its design and test feasibility by including new tutorial models such as</w:t>
      </w:r>
      <w:r w:rsidR="006E30CD">
        <w:rPr>
          <w:bCs/>
        </w:rPr>
        <w:t xml:space="preserve"> a</w:t>
      </w:r>
      <w:r w:rsidRPr="00FC4C52">
        <w:rPr>
          <w:bCs/>
        </w:rPr>
        <w:t xml:space="preserve"> log-periodic antenna for EMI/EMC Testing, and</w:t>
      </w:r>
      <w:r w:rsidR="006E30CD">
        <w:rPr>
          <w:bCs/>
        </w:rPr>
        <w:t xml:space="preserve"> </w:t>
      </w:r>
      <w:proofErr w:type="gramStart"/>
      <w:r w:rsidR="006E30CD">
        <w:rPr>
          <w:bCs/>
        </w:rPr>
        <w:t>a</w:t>
      </w:r>
      <w:r w:rsidRPr="00FC4C52">
        <w:rPr>
          <w:bCs/>
        </w:rPr>
        <w:t xml:space="preserve"> signal</w:t>
      </w:r>
      <w:proofErr w:type="gramEnd"/>
      <w:r w:rsidRPr="00FC4C52">
        <w:rPr>
          <w:bCs/>
        </w:rPr>
        <w:t xml:space="preserve"> integrity (SI) and time-domain reflectometry (TDR) analysis of adjacent </w:t>
      </w:r>
      <w:proofErr w:type="spellStart"/>
      <w:r w:rsidRPr="00FC4C52">
        <w:rPr>
          <w:bCs/>
        </w:rPr>
        <w:t>microstrip</w:t>
      </w:r>
      <w:proofErr w:type="spellEnd"/>
      <w:r w:rsidRPr="00FC4C52">
        <w:rPr>
          <w:bCs/>
        </w:rPr>
        <w:t xml:space="preserve"> lines. </w:t>
      </w:r>
      <w:r w:rsidR="000418D8" w:rsidRPr="00FC4C52">
        <w:rPr>
          <w:bCs/>
        </w:rPr>
        <w:t xml:space="preserve">The Application Libraries also include </w:t>
      </w:r>
      <w:r w:rsidR="009E120A">
        <w:rPr>
          <w:bCs/>
        </w:rPr>
        <w:t xml:space="preserve">detailed </w:t>
      </w:r>
      <w:r w:rsidR="000418D8" w:rsidRPr="00FC4C52">
        <w:rPr>
          <w:bCs/>
        </w:rPr>
        <w:t>model examples guiding users to perform very fast prototyping with high accuracy through reduced</w:t>
      </w:r>
      <w:r w:rsidR="006E30CD">
        <w:rPr>
          <w:bCs/>
        </w:rPr>
        <w:t>-</w:t>
      </w:r>
      <w:r w:rsidR="000418D8" w:rsidRPr="00FC4C52">
        <w:rPr>
          <w:bCs/>
        </w:rPr>
        <w:t xml:space="preserve">order model simulation techniques based on asymptotic waveform evaluation (AWE) and frequency-domain modal methods. </w:t>
      </w:r>
    </w:p>
    <w:p w:rsidR="00FC4C52" w:rsidRPr="00FC4C52" w:rsidRDefault="00FC4C52" w:rsidP="007973F6">
      <w:pPr>
        <w:pStyle w:val="PlainText"/>
        <w:contextualSpacing/>
        <w:rPr>
          <w:bCs/>
          <w:color w:val="FF0000"/>
        </w:rPr>
      </w:pPr>
    </w:p>
    <w:p w:rsidR="002747AF" w:rsidRPr="002747AF" w:rsidRDefault="002747AF" w:rsidP="007973F6">
      <w:pPr>
        <w:pStyle w:val="PlainText"/>
        <w:contextualSpacing/>
        <w:rPr>
          <w:bCs/>
          <w:color w:val="FF0000"/>
        </w:rPr>
      </w:pPr>
      <w:r w:rsidRPr="00FC4C52">
        <w:rPr>
          <w:bCs/>
        </w:rPr>
        <w:t>If you would like to learn more about COMSOL</w:t>
      </w:r>
      <w:r w:rsidR="00776FC4">
        <w:rPr>
          <w:bCs/>
        </w:rPr>
        <w:t>®</w:t>
      </w:r>
      <w:r w:rsidRPr="00FC4C52">
        <w:rPr>
          <w:bCs/>
        </w:rPr>
        <w:t xml:space="preserve"> and its </w:t>
      </w:r>
      <w:r w:rsidRPr="00FC4C52">
        <w:rPr>
          <w:noProof/>
        </w:rPr>
        <w:t xml:space="preserve">simulation apps </w:t>
      </w:r>
      <w:r w:rsidRPr="00FC4C52">
        <w:rPr>
          <w:bCs/>
        </w:rPr>
        <w:t xml:space="preserve">capabilities for your 5G and </w:t>
      </w:r>
      <w:proofErr w:type="spellStart"/>
      <w:r w:rsidRPr="00FC4C52">
        <w:rPr>
          <w:bCs/>
        </w:rPr>
        <w:t>IoT</w:t>
      </w:r>
      <w:proofErr w:type="spellEnd"/>
      <w:r w:rsidRPr="00FC4C52">
        <w:rPr>
          <w:bCs/>
        </w:rPr>
        <w:t xml:space="preserve"> solutions</w:t>
      </w:r>
    </w:p>
    <w:p w:rsidR="007973F6" w:rsidRDefault="007973F6" w:rsidP="007973F6">
      <w:pPr>
        <w:pStyle w:val="PlainText"/>
        <w:contextualSpacing/>
        <w:rPr>
          <w:bCs/>
        </w:rPr>
      </w:pPr>
      <w:proofErr w:type="gramStart"/>
      <w:r w:rsidRPr="007973F6">
        <w:rPr>
          <w:bCs/>
        </w:rPr>
        <w:t>please</w:t>
      </w:r>
      <w:proofErr w:type="gramEnd"/>
      <w:r w:rsidRPr="007973F6">
        <w:rPr>
          <w:bCs/>
        </w:rPr>
        <w:t xml:space="preserve"> connect with Natalia Switala, </w:t>
      </w:r>
      <w:hyperlink r:id="rId13" w:history="1">
        <w:r w:rsidR="00340FA3" w:rsidRPr="00921529">
          <w:rPr>
            <w:rStyle w:val="Hyperlink"/>
            <w:bCs/>
          </w:rPr>
          <w:t>natalia@comsol.com</w:t>
        </w:r>
      </w:hyperlink>
      <w:r w:rsidR="00340FA3">
        <w:rPr>
          <w:bCs/>
        </w:rPr>
        <w:t xml:space="preserve">, </w:t>
      </w:r>
      <w:r w:rsidRPr="007973F6">
        <w:rPr>
          <w:bCs/>
        </w:rPr>
        <w:t>to schedule an interview with Jiyoun Munn at IMS 2016</w:t>
      </w:r>
      <w:r w:rsidR="00340FA3">
        <w:rPr>
          <w:bCs/>
        </w:rPr>
        <w:t xml:space="preserve">, </w:t>
      </w:r>
      <w:r w:rsidR="00340FA3" w:rsidRPr="00340FA3">
        <w:rPr>
          <w:bCs/>
        </w:rPr>
        <w:t>22 - 27 May 2016</w:t>
      </w:r>
      <w:r w:rsidR="00340FA3">
        <w:rPr>
          <w:bCs/>
        </w:rPr>
        <w:t>,</w:t>
      </w:r>
      <w:r w:rsidR="00340FA3" w:rsidRPr="00340FA3">
        <w:rPr>
          <w:bCs/>
        </w:rPr>
        <w:t xml:space="preserve"> San Francisco</w:t>
      </w:r>
      <w:r w:rsidR="00340FA3">
        <w:rPr>
          <w:bCs/>
        </w:rPr>
        <w:t>, CA, USA</w:t>
      </w:r>
      <w:r w:rsidRPr="007973F6">
        <w:rPr>
          <w:bCs/>
        </w:rPr>
        <w:t>.</w:t>
      </w:r>
      <w:r w:rsidRPr="00CD31DC">
        <w:rPr>
          <w:bCs/>
        </w:rPr>
        <w:t xml:space="preserve"> </w:t>
      </w:r>
    </w:p>
    <w:p w:rsidR="00DB6A4F" w:rsidRDefault="00DB6A4F" w:rsidP="007973F6">
      <w:pPr>
        <w:pStyle w:val="PlainText"/>
        <w:contextualSpacing/>
        <w:rPr>
          <w:bCs/>
        </w:rPr>
      </w:pPr>
    </w:p>
    <w:p w:rsidR="0087612B" w:rsidRPr="00484397" w:rsidRDefault="0087612B" w:rsidP="00DD75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t>About COMSOL</w:t>
      </w:r>
    </w:p>
    <w:p w:rsidR="0087612B" w:rsidRPr="007E5D53" w:rsidRDefault="001E642E" w:rsidP="00DD755C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2"/>
          <w:kern w:val="24"/>
          <w:sz w:val="20"/>
          <w:szCs w:val="22"/>
        </w:rPr>
      </w:pPr>
      <w:r w:rsidRPr="001E642E">
        <w:rPr>
          <w:rFonts w:ascii="Calibri" w:hAnsi="Calibri"/>
          <w:spacing w:val="-2"/>
          <w:kern w:val="24"/>
          <w:sz w:val="20"/>
          <w:szCs w:val="22"/>
        </w:rPr>
        <w:t>COMSOL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electrical, mechanical, fluid flow, and chemical applications. Interfacing tools enable the integration of COMSOL Multiphysics® simulation</w:t>
      </w:r>
      <w:r w:rsidR="00510D60">
        <w:rPr>
          <w:rFonts w:ascii="Calibri" w:hAnsi="Calibri"/>
          <w:spacing w:val="-2"/>
          <w:kern w:val="24"/>
          <w:sz w:val="20"/>
          <w:szCs w:val="22"/>
        </w:rPr>
        <w:t>s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with all major technical computing and CAD tools on the CAE market. Simulation experts rely on the COMSOL Server™ product to deploy apps to their design teams, manufacturing departments, test laboratories, </w:t>
      </w:r>
      <w:r w:rsidR="00510D60">
        <w:rPr>
          <w:rFonts w:ascii="Calibri" w:hAnsi="Calibri"/>
          <w:spacing w:val="-2"/>
          <w:kern w:val="24"/>
          <w:sz w:val="20"/>
          <w:szCs w:val="22"/>
        </w:rPr>
        <w:t xml:space="preserve">and 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>customers throughout the world. Founded in 1986, COMSOL employs more than 400 people in 22 offices world</w:t>
      </w:r>
      <w:r w:rsidR="00510D60">
        <w:rPr>
          <w:rFonts w:ascii="Calibri" w:hAnsi="Calibri"/>
          <w:spacing w:val="-2"/>
          <w:kern w:val="24"/>
          <w:sz w:val="20"/>
          <w:szCs w:val="22"/>
        </w:rPr>
        <w:t>wide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and extends its reach with a network of distributors.</w:t>
      </w:r>
    </w:p>
    <w:p w:rsidR="0087612B" w:rsidRPr="0091184F" w:rsidRDefault="0087612B" w:rsidP="00DD755C">
      <w:pPr>
        <w:pStyle w:val="PlainText"/>
        <w:contextualSpacing/>
        <w:jc w:val="center"/>
        <w:rPr>
          <w:bCs/>
          <w:spacing w:val="-2"/>
          <w:sz w:val="16"/>
        </w:rPr>
      </w:pPr>
      <w:r w:rsidRPr="0091184F">
        <w:rPr>
          <w:spacing w:val="-1"/>
          <w:kern w:val="24"/>
          <w:sz w:val="20"/>
          <w:szCs w:val="20"/>
        </w:rPr>
        <w:t>~</w:t>
      </w:r>
    </w:p>
    <w:p w:rsidR="00714116" w:rsidRDefault="001E642E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Arial"/>
          <w:i/>
          <w:color w:val="333333"/>
          <w:sz w:val="16"/>
          <w:szCs w:val="21"/>
          <w:shd w:val="clear" w:color="auto" w:fill="FFFFFF"/>
        </w:rPr>
      </w:pPr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COMSOL, COMSOL Multiphysics, Capture the Concept, </w:t>
      </w:r>
      <w:r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and </w:t>
      </w:r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 Desktop are registered trademarks of COMSOL AB. COMSOL Server, LiveLink, and Simulation for </w:t>
      </w:r>
      <w:proofErr w:type="gramStart"/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>Everyone</w:t>
      </w:r>
      <w:proofErr w:type="gramEnd"/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are trademarks of COMSOL AB. Other product or brand names are trademarks or registered trademarks of their respective holders.</w:t>
      </w:r>
    </w:p>
    <w:p w:rsidR="00043399" w:rsidRDefault="00043399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Arial"/>
          <w:i/>
          <w:color w:val="333333"/>
          <w:sz w:val="16"/>
          <w:szCs w:val="21"/>
          <w:shd w:val="clear" w:color="auto" w:fill="FFFFFF"/>
        </w:rPr>
      </w:pPr>
    </w:p>
    <w:p w:rsidR="00043399" w:rsidRDefault="00043399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Arial"/>
          <w:i/>
          <w:color w:val="333333"/>
          <w:sz w:val="16"/>
          <w:szCs w:val="21"/>
          <w:shd w:val="clear" w:color="auto" w:fill="FFFFFF"/>
        </w:rPr>
      </w:pPr>
    </w:p>
    <w:p w:rsidR="00043399" w:rsidRPr="00175882" w:rsidRDefault="00043399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sz w:val="16"/>
          <w:szCs w:val="16"/>
        </w:rPr>
      </w:pPr>
    </w:p>
    <w:sectPr w:rsidR="00043399" w:rsidRPr="00175882" w:rsidSect="0019169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21A" w:rsidRDefault="0005521A">
      <w:pPr>
        <w:spacing w:after="0" w:line="240" w:lineRule="auto"/>
      </w:pPr>
      <w:r>
        <w:separator/>
      </w:r>
    </w:p>
  </w:endnote>
  <w:endnote w:type="continuationSeparator" w:id="0">
    <w:p w:rsidR="0005521A" w:rsidRDefault="0005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2D3" w:rsidRDefault="005862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2D3" w:rsidRDefault="005862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2D3" w:rsidRDefault="005862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21A" w:rsidRDefault="0005521A">
      <w:pPr>
        <w:spacing w:after="0" w:line="240" w:lineRule="auto"/>
      </w:pPr>
      <w:r>
        <w:separator/>
      </w:r>
    </w:p>
  </w:footnote>
  <w:footnote w:type="continuationSeparator" w:id="0">
    <w:p w:rsidR="0005521A" w:rsidRDefault="00055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2D3" w:rsidRDefault="005862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2D3" w:rsidRDefault="005862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e0MDYwM7UwsjAwtLRU0lEKTi0uzszPAykwrAUAMkkqAiwAAAA="/>
  </w:docVars>
  <w:rsids>
    <w:rsidRoot w:val="0087612B"/>
    <w:rsid w:val="00005CDE"/>
    <w:rsid w:val="00006B6C"/>
    <w:rsid w:val="000131C9"/>
    <w:rsid w:val="00015864"/>
    <w:rsid w:val="0001599D"/>
    <w:rsid w:val="000218EE"/>
    <w:rsid w:val="000369D9"/>
    <w:rsid w:val="0004073E"/>
    <w:rsid w:val="000418D8"/>
    <w:rsid w:val="00043399"/>
    <w:rsid w:val="000519F7"/>
    <w:rsid w:val="00054413"/>
    <w:rsid w:val="0005521A"/>
    <w:rsid w:val="00056218"/>
    <w:rsid w:val="00060C58"/>
    <w:rsid w:val="00062661"/>
    <w:rsid w:val="00062FB9"/>
    <w:rsid w:val="00066F09"/>
    <w:rsid w:val="000717E3"/>
    <w:rsid w:val="00073AF3"/>
    <w:rsid w:val="00074079"/>
    <w:rsid w:val="000767C7"/>
    <w:rsid w:val="0008700C"/>
    <w:rsid w:val="0009144B"/>
    <w:rsid w:val="0009458A"/>
    <w:rsid w:val="00095864"/>
    <w:rsid w:val="000A2683"/>
    <w:rsid w:val="000A3287"/>
    <w:rsid w:val="000C38D3"/>
    <w:rsid w:val="000E2B04"/>
    <w:rsid w:val="000E730F"/>
    <w:rsid w:val="000F235E"/>
    <w:rsid w:val="00101410"/>
    <w:rsid w:val="001035A9"/>
    <w:rsid w:val="00104005"/>
    <w:rsid w:val="00105606"/>
    <w:rsid w:val="001075A6"/>
    <w:rsid w:val="00110D0C"/>
    <w:rsid w:val="00114504"/>
    <w:rsid w:val="001173B2"/>
    <w:rsid w:val="001203B2"/>
    <w:rsid w:val="00122A5E"/>
    <w:rsid w:val="00133D93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717E"/>
    <w:rsid w:val="00197FAF"/>
    <w:rsid w:val="001A5434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65C1"/>
    <w:rsid w:val="002544D9"/>
    <w:rsid w:val="002562BB"/>
    <w:rsid w:val="002624B4"/>
    <w:rsid w:val="00272AF3"/>
    <w:rsid w:val="00273DE5"/>
    <w:rsid w:val="002747AF"/>
    <w:rsid w:val="00274F90"/>
    <w:rsid w:val="002814FB"/>
    <w:rsid w:val="002B00C0"/>
    <w:rsid w:val="002C08B4"/>
    <w:rsid w:val="002C2096"/>
    <w:rsid w:val="002C771E"/>
    <w:rsid w:val="002D5CC9"/>
    <w:rsid w:val="002D6E21"/>
    <w:rsid w:val="002E11C4"/>
    <w:rsid w:val="002E5A2D"/>
    <w:rsid w:val="002F071B"/>
    <w:rsid w:val="00301444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44FF"/>
    <w:rsid w:val="003343B8"/>
    <w:rsid w:val="00340FA3"/>
    <w:rsid w:val="00342142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7207"/>
    <w:rsid w:val="00390878"/>
    <w:rsid w:val="0039778A"/>
    <w:rsid w:val="003A4A24"/>
    <w:rsid w:val="003B76FE"/>
    <w:rsid w:val="003C30C1"/>
    <w:rsid w:val="003C608F"/>
    <w:rsid w:val="003E13FF"/>
    <w:rsid w:val="003E4500"/>
    <w:rsid w:val="003F78C7"/>
    <w:rsid w:val="00427ABC"/>
    <w:rsid w:val="00433E0F"/>
    <w:rsid w:val="004346D7"/>
    <w:rsid w:val="004349A5"/>
    <w:rsid w:val="00436D3D"/>
    <w:rsid w:val="004374D9"/>
    <w:rsid w:val="004413D3"/>
    <w:rsid w:val="00441CD0"/>
    <w:rsid w:val="00443656"/>
    <w:rsid w:val="0044631E"/>
    <w:rsid w:val="00452038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A096F"/>
    <w:rsid w:val="004B14AC"/>
    <w:rsid w:val="004C4047"/>
    <w:rsid w:val="004D3BDA"/>
    <w:rsid w:val="004E373E"/>
    <w:rsid w:val="004F1FE3"/>
    <w:rsid w:val="00500C7F"/>
    <w:rsid w:val="00505546"/>
    <w:rsid w:val="00510D60"/>
    <w:rsid w:val="00512623"/>
    <w:rsid w:val="00513851"/>
    <w:rsid w:val="0051747C"/>
    <w:rsid w:val="00520C31"/>
    <w:rsid w:val="005257B3"/>
    <w:rsid w:val="0053656B"/>
    <w:rsid w:val="00540BE3"/>
    <w:rsid w:val="00544614"/>
    <w:rsid w:val="00545433"/>
    <w:rsid w:val="00550048"/>
    <w:rsid w:val="00555EDE"/>
    <w:rsid w:val="00556F0F"/>
    <w:rsid w:val="00564E00"/>
    <w:rsid w:val="00575EE1"/>
    <w:rsid w:val="00580FDC"/>
    <w:rsid w:val="005862D3"/>
    <w:rsid w:val="00590466"/>
    <w:rsid w:val="0059113E"/>
    <w:rsid w:val="00596782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408B1"/>
    <w:rsid w:val="00641DC5"/>
    <w:rsid w:val="00645B51"/>
    <w:rsid w:val="0065758B"/>
    <w:rsid w:val="0066124C"/>
    <w:rsid w:val="00667512"/>
    <w:rsid w:val="006705CA"/>
    <w:rsid w:val="006725F4"/>
    <w:rsid w:val="00673FF4"/>
    <w:rsid w:val="00683D3C"/>
    <w:rsid w:val="006A3620"/>
    <w:rsid w:val="006B2CFB"/>
    <w:rsid w:val="006B3E72"/>
    <w:rsid w:val="006B5BFB"/>
    <w:rsid w:val="006E2154"/>
    <w:rsid w:val="006E30CD"/>
    <w:rsid w:val="00706D03"/>
    <w:rsid w:val="00713471"/>
    <w:rsid w:val="00714116"/>
    <w:rsid w:val="007200B8"/>
    <w:rsid w:val="00724D3A"/>
    <w:rsid w:val="007254EB"/>
    <w:rsid w:val="00731B0F"/>
    <w:rsid w:val="007323BC"/>
    <w:rsid w:val="0073607F"/>
    <w:rsid w:val="00741879"/>
    <w:rsid w:val="00751846"/>
    <w:rsid w:val="00753EFE"/>
    <w:rsid w:val="00755E7D"/>
    <w:rsid w:val="00761AB5"/>
    <w:rsid w:val="00776FC4"/>
    <w:rsid w:val="00777717"/>
    <w:rsid w:val="007973F6"/>
    <w:rsid w:val="007A62E1"/>
    <w:rsid w:val="007B2B5A"/>
    <w:rsid w:val="007B52E1"/>
    <w:rsid w:val="007C0C81"/>
    <w:rsid w:val="007C0D6D"/>
    <w:rsid w:val="007C134A"/>
    <w:rsid w:val="007C2A4F"/>
    <w:rsid w:val="007E4D47"/>
    <w:rsid w:val="007E5D53"/>
    <w:rsid w:val="007F0E3E"/>
    <w:rsid w:val="007F2600"/>
    <w:rsid w:val="007F5E32"/>
    <w:rsid w:val="008028C2"/>
    <w:rsid w:val="00805232"/>
    <w:rsid w:val="00815B1F"/>
    <w:rsid w:val="00816A05"/>
    <w:rsid w:val="00817A6F"/>
    <w:rsid w:val="00826D3E"/>
    <w:rsid w:val="00831D4F"/>
    <w:rsid w:val="00834677"/>
    <w:rsid w:val="0084289A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23FB"/>
    <w:rsid w:val="008B3999"/>
    <w:rsid w:val="008B7813"/>
    <w:rsid w:val="008C06B2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5356E"/>
    <w:rsid w:val="00953E46"/>
    <w:rsid w:val="0095700E"/>
    <w:rsid w:val="00960C49"/>
    <w:rsid w:val="0096715C"/>
    <w:rsid w:val="0097496D"/>
    <w:rsid w:val="00974C31"/>
    <w:rsid w:val="00982384"/>
    <w:rsid w:val="00991584"/>
    <w:rsid w:val="00995A5C"/>
    <w:rsid w:val="009A05E6"/>
    <w:rsid w:val="009A6A49"/>
    <w:rsid w:val="009B0B7C"/>
    <w:rsid w:val="009B0DFF"/>
    <w:rsid w:val="009B15EE"/>
    <w:rsid w:val="009C298F"/>
    <w:rsid w:val="009C2C9A"/>
    <w:rsid w:val="009C2D2E"/>
    <w:rsid w:val="009D2A63"/>
    <w:rsid w:val="009D2B4F"/>
    <w:rsid w:val="009D4F0D"/>
    <w:rsid w:val="009E120A"/>
    <w:rsid w:val="009E79D9"/>
    <w:rsid w:val="009F21B4"/>
    <w:rsid w:val="009F701B"/>
    <w:rsid w:val="009F7F08"/>
    <w:rsid w:val="00A017FD"/>
    <w:rsid w:val="00A03024"/>
    <w:rsid w:val="00A11227"/>
    <w:rsid w:val="00A1564B"/>
    <w:rsid w:val="00A16F10"/>
    <w:rsid w:val="00A20E9E"/>
    <w:rsid w:val="00A227AB"/>
    <w:rsid w:val="00A228AB"/>
    <w:rsid w:val="00A27A3C"/>
    <w:rsid w:val="00A32915"/>
    <w:rsid w:val="00A35896"/>
    <w:rsid w:val="00A47887"/>
    <w:rsid w:val="00A520C6"/>
    <w:rsid w:val="00A6080C"/>
    <w:rsid w:val="00A62057"/>
    <w:rsid w:val="00A7588D"/>
    <w:rsid w:val="00A8415B"/>
    <w:rsid w:val="00A8649A"/>
    <w:rsid w:val="00A90651"/>
    <w:rsid w:val="00A92BE2"/>
    <w:rsid w:val="00AA141E"/>
    <w:rsid w:val="00AA7E68"/>
    <w:rsid w:val="00AB3080"/>
    <w:rsid w:val="00AC5525"/>
    <w:rsid w:val="00AC6B46"/>
    <w:rsid w:val="00AD1099"/>
    <w:rsid w:val="00AD3948"/>
    <w:rsid w:val="00AE447D"/>
    <w:rsid w:val="00B10D62"/>
    <w:rsid w:val="00B24A85"/>
    <w:rsid w:val="00B34FB2"/>
    <w:rsid w:val="00B438BB"/>
    <w:rsid w:val="00B466F0"/>
    <w:rsid w:val="00B80226"/>
    <w:rsid w:val="00B834BC"/>
    <w:rsid w:val="00B85B1F"/>
    <w:rsid w:val="00B95EB5"/>
    <w:rsid w:val="00B9732D"/>
    <w:rsid w:val="00BA775E"/>
    <w:rsid w:val="00BB205C"/>
    <w:rsid w:val="00BB5C41"/>
    <w:rsid w:val="00BC478E"/>
    <w:rsid w:val="00BE5411"/>
    <w:rsid w:val="00C11B7C"/>
    <w:rsid w:val="00C25D74"/>
    <w:rsid w:val="00C33FD8"/>
    <w:rsid w:val="00C3562C"/>
    <w:rsid w:val="00C4715A"/>
    <w:rsid w:val="00C474FA"/>
    <w:rsid w:val="00C50EEC"/>
    <w:rsid w:val="00C5539B"/>
    <w:rsid w:val="00C636A7"/>
    <w:rsid w:val="00C66C90"/>
    <w:rsid w:val="00C73756"/>
    <w:rsid w:val="00C7426C"/>
    <w:rsid w:val="00C77D1D"/>
    <w:rsid w:val="00C80FB7"/>
    <w:rsid w:val="00C963E2"/>
    <w:rsid w:val="00CA13FE"/>
    <w:rsid w:val="00CA4300"/>
    <w:rsid w:val="00CB3023"/>
    <w:rsid w:val="00CC1E23"/>
    <w:rsid w:val="00CC72A9"/>
    <w:rsid w:val="00CD31DC"/>
    <w:rsid w:val="00CD4AF7"/>
    <w:rsid w:val="00CE3A18"/>
    <w:rsid w:val="00CE66E9"/>
    <w:rsid w:val="00D00D28"/>
    <w:rsid w:val="00D0332A"/>
    <w:rsid w:val="00D03D9E"/>
    <w:rsid w:val="00D16337"/>
    <w:rsid w:val="00D2295F"/>
    <w:rsid w:val="00D22D12"/>
    <w:rsid w:val="00D345DF"/>
    <w:rsid w:val="00D347BA"/>
    <w:rsid w:val="00D3663D"/>
    <w:rsid w:val="00D4376B"/>
    <w:rsid w:val="00D45F9D"/>
    <w:rsid w:val="00D62A50"/>
    <w:rsid w:val="00D7076A"/>
    <w:rsid w:val="00D7280E"/>
    <w:rsid w:val="00D81B78"/>
    <w:rsid w:val="00D8658D"/>
    <w:rsid w:val="00D865DD"/>
    <w:rsid w:val="00D975CF"/>
    <w:rsid w:val="00DB312B"/>
    <w:rsid w:val="00DB6A4F"/>
    <w:rsid w:val="00DC0BCF"/>
    <w:rsid w:val="00DC136D"/>
    <w:rsid w:val="00DC4B64"/>
    <w:rsid w:val="00DD3451"/>
    <w:rsid w:val="00DD5E97"/>
    <w:rsid w:val="00DD755C"/>
    <w:rsid w:val="00DE3847"/>
    <w:rsid w:val="00DE57D4"/>
    <w:rsid w:val="00DE7F90"/>
    <w:rsid w:val="00DF2608"/>
    <w:rsid w:val="00DF57AD"/>
    <w:rsid w:val="00E14523"/>
    <w:rsid w:val="00E20A15"/>
    <w:rsid w:val="00E20F56"/>
    <w:rsid w:val="00E33364"/>
    <w:rsid w:val="00E33DFA"/>
    <w:rsid w:val="00E40E59"/>
    <w:rsid w:val="00E4607D"/>
    <w:rsid w:val="00E70D46"/>
    <w:rsid w:val="00E76D0C"/>
    <w:rsid w:val="00E81C11"/>
    <w:rsid w:val="00E93B1A"/>
    <w:rsid w:val="00E94DB0"/>
    <w:rsid w:val="00E96918"/>
    <w:rsid w:val="00EA6BDC"/>
    <w:rsid w:val="00EA7EE3"/>
    <w:rsid w:val="00EC5FD8"/>
    <w:rsid w:val="00ED4255"/>
    <w:rsid w:val="00EF33B8"/>
    <w:rsid w:val="00EF3E59"/>
    <w:rsid w:val="00F0107E"/>
    <w:rsid w:val="00F025FF"/>
    <w:rsid w:val="00F04D09"/>
    <w:rsid w:val="00F21632"/>
    <w:rsid w:val="00F278C5"/>
    <w:rsid w:val="00F3582B"/>
    <w:rsid w:val="00F43096"/>
    <w:rsid w:val="00F43C7C"/>
    <w:rsid w:val="00F44E29"/>
    <w:rsid w:val="00F46894"/>
    <w:rsid w:val="00F47871"/>
    <w:rsid w:val="00F51AF8"/>
    <w:rsid w:val="00F76EA7"/>
    <w:rsid w:val="00F83A5B"/>
    <w:rsid w:val="00F86649"/>
    <w:rsid w:val="00F86D87"/>
    <w:rsid w:val="00F91802"/>
    <w:rsid w:val="00FA13B8"/>
    <w:rsid w:val="00FB28F7"/>
    <w:rsid w:val="00FB556D"/>
    <w:rsid w:val="00FB6A21"/>
    <w:rsid w:val="00FB71CC"/>
    <w:rsid w:val="00FC2F1B"/>
    <w:rsid w:val="00FC4C52"/>
    <w:rsid w:val="00FC6671"/>
    <w:rsid w:val="00FD3C7E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atalia@comso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msol.com/rf-modul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natalia@comsol.com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BBEF0-FD05-42EC-9A19-41496B98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2016-05-18T21:00:00Z</dcterms:created>
  <dcterms:modified xsi:type="dcterms:W3CDTF">2016-05-23T19:34:00Z</dcterms:modified>
</cp:coreProperties>
</file>